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984365"/>
            <wp:effectExtent l="0" t="0" r="3810" b="6985"/>
            <wp:docPr id="4" name="图片 4" descr="微信图片_2022082208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822085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8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139305"/>
            <wp:effectExtent l="0" t="0" r="3810" b="4445"/>
            <wp:docPr id="5" name="图片 5" descr="微信图片_20220822085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82208580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13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256780"/>
            <wp:effectExtent l="0" t="0" r="8890" b="1270"/>
            <wp:docPr id="6" name="图片 6" descr="微信图片_20220822085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82208580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25665"/>
            <wp:effectExtent l="0" t="0" r="3175" b="13335"/>
            <wp:docPr id="7" name="图片 7" descr="微信图片_20220822085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82208580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GU1YzAwMjNhNzNlMzVmMDJmODc4N2ZiNDQ1NzYifQ=="/>
  </w:docVars>
  <w:rsids>
    <w:rsidRoot w:val="00000000"/>
    <w:rsid w:val="0F1C752B"/>
    <w:rsid w:val="2F7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2022-07-15T00:11:00Z</dcterms:created>
  <dc:creator>Administrator</dc:creator>
  <cp:lastModifiedBy>平淡是真</cp:lastModifiedBy>
  <dcterms:modified xsi:type="dcterms:W3CDTF">2022-08-22T01:22:18Z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E3F35C41223240E791AE5C49EB1856D4</vt:lpwstr>
  </property>
</Properties>
</file>