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333333"/>
          <w:spacing w:val="0"/>
          <w:sz w:val="44"/>
          <w:szCs w:val="44"/>
        </w:rPr>
        <w:t>关于举办</w:t>
      </w:r>
      <w:r>
        <w:rPr>
          <w:rFonts w:hint="eastAsia" w:ascii="方正小标宋_GBK" w:hAnsi="方正小标宋_GBK" w:eastAsia="方正小标宋_GBK" w:cs="方正小标宋_GBK"/>
          <w:b/>
          <w:color w:val="333333"/>
          <w:spacing w:val="0"/>
          <w:sz w:val="44"/>
          <w:szCs w:val="44"/>
          <w:lang w:eastAsia="zh-CN"/>
        </w:rPr>
        <w:t>房建与市政工程</w:t>
      </w:r>
      <w:r>
        <w:rPr>
          <w:rFonts w:hint="eastAsia" w:ascii="方正小标宋_GBK" w:hAnsi="方正小标宋_GBK" w:eastAsia="方正小标宋_GBK" w:cs="方正小标宋_GBK"/>
          <w:b/>
          <w:color w:val="333333"/>
          <w:spacing w:val="0"/>
          <w:sz w:val="44"/>
          <w:szCs w:val="44"/>
        </w:rPr>
        <w:t>电子</w:t>
      </w:r>
      <w:r>
        <w:rPr>
          <w:rFonts w:hint="eastAsia" w:ascii="方正小标宋_GBK" w:hAnsi="方正小标宋_GBK" w:eastAsia="方正小标宋_GBK" w:cs="方正小标宋_GBK"/>
          <w:b/>
          <w:color w:val="333333"/>
          <w:spacing w:val="0"/>
          <w:sz w:val="44"/>
          <w:szCs w:val="44"/>
          <w:lang w:eastAsia="zh-CN"/>
        </w:rPr>
        <w:t>开评标业务</w:t>
      </w:r>
      <w:r>
        <w:rPr>
          <w:rFonts w:hint="eastAsia" w:ascii="方正小标宋_GBK" w:hAnsi="方正小标宋_GBK" w:eastAsia="方正小标宋_GBK" w:cs="方正小标宋_GBK"/>
          <w:b/>
          <w:color w:val="333333"/>
          <w:spacing w:val="0"/>
          <w:sz w:val="44"/>
          <w:szCs w:val="44"/>
        </w:rPr>
        <w:t>系统培训的通知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各招标代理机构，投标人，评标专家：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白城市公共资源交易中心房建与市政工程（勘察、设计、施工、监理）电子开评标系统已经建成即将投入运行，为进一步完善系统并为全流程电子化的运行奠定基础，中心计划于2019年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-3日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组织系统使用培训，相关事宜通知如下：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一、培训对象：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各招标代理机构、投标人、建设工程评标专家。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二、培训内容：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招投标文件的制作；电子开评标、电子辅助评标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使用方法、操作讲解、相关注意事项及现场答疑。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三、培训时间及地点：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:00-1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第一开标室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建设工程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电子开评标系统培训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第二场：7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第一开标室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建设工程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电子开评标系统培训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（投标单位）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第三场：7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第一开标室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建设工程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电子辅助评标系统培训（工程专家）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四、报名方法：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请各单位积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极组织安排相关人员准时参会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确因特殊情况不能现场参加培训的单位，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务必在培训开始前完成网上报名，进行网上直播收看。网上报名及直播地址如下：</w:t>
      </w:r>
      <w:bookmarkStart w:id="0" w:name="_GoBack"/>
      <w:bookmarkEnd w:id="0"/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1、网上报名（现场参会）：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第一场：建设工程电子开评标系统培训（代理机构）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0225" cy="1800225"/>
            <wp:effectExtent l="0" t="0" r="9525" b="9525"/>
            <wp:docPr id="1" name="图片 1" descr="代理机构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代理机构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（扫一扫即可报名）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第二场：建设工程电子开评标系统培训（投标单位）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0225" cy="1800225"/>
            <wp:effectExtent l="0" t="0" r="9525" b="9525"/>
            <wp:docPr id="2" name="图片 2" descr="投标单位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投标单位报名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（扫一扫即可报名）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第三场：建设工程电子辅助评标系统培训（工程专家）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0225" cy="1800225"/>
            <wp:effectExtent l="0" t="0" r="9525" b="9525"/>
            <wp:docPr id="3" name="图片 3" descr="工程专家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工程专家报名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（扫一扫即可报名）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2、网上报名（网络直播）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第一场：建设工程电子开评标系统培训（代理机构）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7845" cy="1800225"/>
            <wp:effectExtent l="0" t="0" r="1905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（扫一扫即可报名）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第二场：建设工程电子开评标系统培训（投标单位）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1800225"/>
            <wp:effectExtent l="0" t="0" r="1905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（扫一扫即可报名）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第三场：建设工程电子辅助评标系统培训（工程专家）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电子辅助评标暂不设置网上收看地址，培训结束后会整理相关视频以供回看。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白城市公共资源交易中心</w:t>
      </w:r>
    </w:p>
    <w:p>
      <w:pPr>
        <w:ind w:firstLine="3520" w:firstLineChars="11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2019年6月26日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5392"/>
    <w:rsid w:val="045305A4"/>
    <w:rsid w:val="054C468F"/>
    <w:rsid w:val="083C6CAF"/>
    <w:rsid w:val="0F967636"/>
    <w:rsid w:val="198D5FB9"/>
    <w:rsid w:val="1B2E6999"/>
    <w:rsid w:val="1B334550"/>
    <w:rsid w:val="20582499"/>
    <w:rsid w:val="2B041436"/>
    <w:rsid w:val="2D23013D"/>
    <w:rsid w:val="2E6B2143"/>
    <w:rsid w:val="348D5413"/>
    <w:rsid w:val="37A35EB0"/>
    <w:rsid w:val="3C9C773B"/>
    <w:rsid w:val="3D1E29C6"/>
    <w:rsid w:val="3E217E50"/>
    <w:rsid w:val="476461E8"/>
    <w:rsid w:val="54D836B3"/>
    <w:rsid w:val="5CF4507F"/>
    <w:rsid w:val="63C030F7"/>
    <w:rsid w:val="63E80F43"/>
    <w:rsid w:val="6CE04B15"/>
    <w:rsid w:val="767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layui-laypage-cur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知明1400651905</cp:lastModifiedBy>
  <dcterms:modified xsi:type="dcterms:W3CDTF">2019-06-26T08:52:52Z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