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0" w:beforeAutospacing="0" w:after="0" w:afterAutospacing="0" w:line="23" w:lineRule="atLeast"/>
        <w:ind w:left="0" w:right="0"/>
        <w:rPr>
          <w:rFonts w:hint="eastAsia" w:ascii="微软雅黑" w:hAnsi="微软雅黑" w:eastAsia="微软雅黑" w:cs="微软雅黑"/>
          <w:color w:val="333333"/>
          <w:spacing w:val="15"/>
          <w:sz w:val="21"/>
          <w:szCs w:val="21"/>
        </w:rPr>
      </w:pPr>
      <w:r>
        <w:rPr>
          <w:color w:val="333333"/>
          <w:spacing w:val="15"/>
          <w:shd w:val="clear" w:fill="F6F6F6"/>
        </w:rPr>
        <w:t>沈阳天泽复合肥制造有限公司</w:t>
      </w:r>
      <w:r>
        <w:rPr>
          <w:rFonts w:hint="eastAsia"/>
          <w:color w:val="333333"/>
          <w:spacing w:val="15"/>
          <w:shd w:val="clear" w:fill="F6F6F6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333333"/>
          <w:spacing w:val="15"/>
          <w:kern w:val="0"/>
          <w:sz w:val="21"/>
          <w:szCs w:val="21"/>
          <w:bdr w:val="none" w:color="auto" w:sz="0" w:space="0"/>
          <w:shd w:val="clear" w:fill="F6F6F6"/>
          <w:lang w:val="en-US" w:eastAsia="zh-CN" w:bidi="ar"/>
        </w:rPr>
        <w:t>统一社会信用代码：912101817555136727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0" w:beforeAutospacing="0" w:after="300" w:afterAutospacing="0" w:line="23" w:lineRule="atLeast"/>
        <w:ind w:left="1440" w:right="0" w:hanging="360"/>
        <w:rPr>
          <w:rFonts w:hint="eastAsia" w:ascii="微软雅黑" w:hAnsi="微软雅黑" w:eastAsia="微软雅黑" w:cs="微软雅黑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F5938"/>
    <w:multiLevelType w:val="multilevel"/>
    <w:tmpl w:val="B2CF593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6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1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000000"/>
      <w:u w:val="none"/>
    </w:rPr>
  </w:style>
  <w:style w:type="character" w:styleId="6">
    <w:name w:val="Emphasis"/>
    <w:basedOn w:val="3"/>
    <w:qFormat/>
    <w:uiPriority w:val="0"/>
    <w:rPr>
      <w:color w:val="FFFFFF"/>
      <w:sz w:val="21"/>
      <w:szCs w:val="21"/>
      <w:shd w:val="clear" w:fill="EA3E3E"/>
    </w:rPr>
  </w:style>
  <w:style w:type="character" w:styleId="7">
    <w:name w:val="HTML Definition"/>
    <w:basedOn w:val="3"/>
    <w:uiPriority w:val="0"/>
  </w:style>
  <w:style w:type="character" w:styleId="8">
    <w:name w:val="HTML Acronym"/>
    <w:basedOn w:val="3"/>
    <w:uiPriority w:val="0"/>
    <w:rPr>
      <w:bdr w:val="none" w:color="auto" w:sz="0" w:space="0"/>
    </w:rPr>
  </w:style>
  <w:style w:type="character" w:styleId="9">
    <w:name w:val="HTML Variable"/>
    <w:basedOn w:val="3"/>
    <w:uiPriority w:val="0"/>
  </w:style>
  <w:style w:type="character" w:styleId="10">
    <w:name w:val="Hyperlink"/>
    <w:basedOn w:val="3"/>
    <w:uiPriority w:val="0"/>
    <w:rPr>
      <w:color w:val="000000"/>
      <w:u w:val="none"/>
    </w:rPr>
  </w:style>
  <w:style w:type="character" w:styleId="11">
    <w:name w:val="HTML Code"/>
    <w:basedOn w:val="3"/>
    <w:uiPriority w:val="0"/>
    <w:rPr>
      <w:rFonts w:ascii="Courier New" w:hAnsi="Courier New"/>
      <w:sz w:val="20"/>
    </w:rPr>
  </w:style>
  <w:style w:type="character" w:styleId="12">
    <w:name w:val="HTML Cite"/>
    <w:basedOn w:val="3"/>
    <w:uiPriority w:val="0"/>
  </w:style>
  <w:style w:type="character" w:customStyle="1" w:styleId="14">
    <w:name w:val="hover"/>
    <w:basedOn w:val="3"/>
    <w:uiPriority w:val="0"/>
    <w:rPr>
      <w:color w:val="0063B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2019-05-15T12:53:10Z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