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政府采购评审专家注册协议</w:t>
      </w:r>
    </w:p>
    <w:p>
      <w:pPr>
        <w:jc w:val="center"/>
        <w:rPr>
          <w:rFonts w:hint="eastAsia" w:ascii="仿宋" w:hAnsi="仿宋" w:eastAsia="仿宋" w:cs="仿宋"/>
          <w:b/>
          <w:bCs/>
          <w:sz w:val="44"/>
          <w:szCs w:val="44"/>
          <w:lang w:eastAsia="zh-CN"/>
        </w:rPr>
      </w:pPr>
    </w:p>
    <w:p>
      <w:pPr>
        <w:jc w:val="left"/>
        <w:rPr>
          <w:rFonts w:hint="eastAsia" w:ascii="仿宋" w:hAnsi="仿宋" w:eastAsia="仿宋" w:cs="仿宋"/>
          <w:b/>
          <w:bCs/>
          <w:sz w:val="44"/>
          <w:szCs w:val="44"/>
          <w:lang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为进一步规范政府采购评审专家的评审行为，维护评审专家的合法权益，根据政府采购法律法规及相关规定，制定本协议。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仿宋" w:hAnsi="仿宋" w:eastAsia="仿宋" w:cs="仿宋"/>
          <w:b/>
          <w:bCs w:val="0"/>
          <w:color w:val="auto"/>
          <w:sz w:val="32"/>
          <w:szCs w:val="32"/>
          <w:shd w:val="clear" w:color="auto" w:fill="auto"/>
        </w:rPr>
      </w:pPr>
      <w:r>
        <w:rPr>
          <w:rFonts w:hint="eastAsia" w:ascii="仿宋" w:hAnsi="仿宋" w:eastAsia="仿宋" w:cs="仿宋"/>
          <w:b/>
          <w:bCs w:val="0"/>
          <w:color w:val="auto"/>
          <w:sz w:val="32"/>
          <w:szCs w:val="32"/>
          <w:shd w:val="clear" w:color="auto" w:fill="auto"/>
        </w:rPr>
        <w:t>一、</w:t>
      </w:r>
      <w:r>
        <w:rPr>
          <w:rFonts w:hint="eastAsia" w:ascii="仿宋" w:hAnsi="仿宋" w:eastAsia="仿宋" w:cs="仿宋"/>
          <w:b/>
          <w:bCs w:val="0"/>
          <w:color w:val="auto"/>
          <w:sz w:val="32"/>
          <w:szCs w:val="32"/>
          <w:shd w:val="clear" w:color="auto" w:fill="auto"/>
          <w:lang w:eastAsia="zh-CN"/>
        </w:rPr>
        <w:t>评审专家注册前应</w:t>
      </w:r>
      <w:r>
        <w:rPr>
          <w:rFonts w:hint="eastAsia" w:ascii="仿宋" w:hAnsi="仿宋" w:eastAsia="仿宋" w:cs="仿宋"/>
          <w:b/>
          <w:bCs w:val="0"/>
          <w:color w:val="auto"/>
          <w:sz w:val="32"/>
          <w:szCs w:val="32"/>
          <w:shd w:val="clear" w:color="auto" w:fill="auto"/>
        </w:rPr>
        <w:t>接受</w:t>
      </w:r>
      <w:r>
        <w:rPr>
          <w:rFonts w:hint="eastAsia" w:ascii="仿宋" w:hAnsi="仿宋" w:eastAsia="仿宋" w:cs="仿宋"/>
          <w:b/>
          <w:bCs w:val="0"/>
          <w:color w:val="auto"/>
          <w:sz w:val="32"/>
          <w:szCs w:val="32"/>
          <w:shd w:val="clear" w:color="auto" w:fill="auto"/>
          <w:lang w:eastAsia="zh-CN"/>
        </w:rPr>
        <w:t>的</w:t>
      </w:r>
      <w:r>
        <w:rPr>
          <w:rFonts w:hint="eastAsia" w:ascii="仿宋" w:hAnsi="仿宋" w:eastAsia="仿宋" w:cs="仿宋"/>
          <w:b/>
          <w:bCs w:val="0"/>
          <w:color w:val="auto"/>
          <w:sz w:val="32"/>
          <w:szCs w:val="32"/>
          <w:shd w:val="clear" w:color="auto" w:fill="auto"/>
        </w:rPr>
        <w:t>条款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（一）认真学习并严格执行政府采购</w:t>
      </w:r>
      <w:r>
        <w:rPr>
          <w:rFonts w:hint="eastAsia" w:ascii="仿宋" w:hAnsi="仿宋" w:eastAsia="仿宋" w:cs="仿宋"/>
          <w:b w:val="0"/>
          <w:bCs/>
          <w:color w:val="auto"/>
          <w:sz w:val="32"/>
          <w:szCs w:val="32"/>
          <w:shd w:val="clear" w:color="auto" w:fill="auto"/>
          <w:lang w:eastAsia="zh-CN"/>
        </w:rPr>
        <w:t>法律法规及相关规定，政府采购法律法规及相关规定</w:t>
      </w:r>
      <w:r>
        <w:rPr>
          <w:rFonts w:hint="eastAsia" w:ascii="仿宋" w:hAnsi="仿宋" w:eastAsia="仿宋" w:cs="仿宋"/>
          <w:b w:val="0"/>
          <w:bCs/>
          <w:color w:val="auto"/>
          <w:sz w:val="32"/>
          <w:szCs w:val="32"/>
          <w:shd w:val="clear" w:color="auto" w:fill="auto"/>
        </w:rPr>
        <w:t>为</w:t>
      </w:r>
      <w:r>
        <w:rPr>
          <w:rFonts w:hint="eastAsia" w:ascii="仿宋" w:hAnsi="仿宋" w:eastAsia="仿宋" w:cs="仿宋"/>
          <w:b w:val="0"/>
          <w:bCs/>
          <w:color w:val="auto"/>
          <w:sz w:val="32"/>
          <w:szCs w:val="32"/>
          <w:shd w:val="clear" w:color="auto" w:fill="auto"/>
          <w:lang w:eastAsia="zh-CN"/>
        </w:rPr>
        <w:t>本</w:t>
      </w:r>
      <w:r>
        <w:rPr>
          <w:rFonts w:hint="eastAsia" w:ascii="仿宋" w:hAnsi="仿宋" w:eastAsia="仿宋" w:cs="仿宋"/>
          <w:b w:val="0"/>
          <w:bCs/>
          <w:color w:val="auto"/>
          <w:sz w:val="32"/>
          <w:szCs w:val="32"/>
          <w:shd w:val="clear" w:color="auto" w:fill="auto"/>
        </w:rPr>
        <w:t>协议不可分割的</w:t>
      </w:r>
      <w:r>
        <w:rPr>
          <w:rFonts w:hint="eastAsia" w:ascii="仿宋" w:hAnsi="仿宋" w:eastAsia="仿宋" w:cs="仿宋"/>
          <w:b w:val="0"/>
          <w:bCs/>
          <w:color w:val="auto"/>
          <w:sz w:val="32"/>
          <w:szCs w:val="32"/>
          <w:shd w:val="clear" w:color="auto" w:fill="auto"/>
          <w:lang w:eastAsia="zh-CN"/>
        </w:rPr>
        <w:t>组成</w:t>
      </w:r>
      <w:r>
        <w:rPr>
          <w:rFonts w:hint="eastAsia" w:ascii="仿宋" w:hAnsi="仿宋" w:eastAsia="仿宋" w:cs="仿宋"/>
          <w:b w:val="0"/>
          <w:bCs/>
          <w:color w:val="auto"/>
          <w:sz w:val="32"/>
          <w:szCs w:val="32"/>
          <w:shd w:val="clear" w:color="auto" w:fill="auto"/>
        </w:rPr>
        <w:t>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（二）</w:t>
      </w:r>
      <w:r>
        <w:rPr>
          <w:rFonts w:hint="eastAsia" w:ascii="仿宋" w:hAnsi="仿宋" w:eastAsia="仿宋" w:cs="仿宋"/>
          <w:b w:val="0"/>
          <w:bCs/>
          <w:color w:val="auto"/>
          <w:sz w:val="32"/>
          <w:szCs w:val="32"/>
          <w:shd w:val="clear" w:color="auto" w:fill="auto"/>
        </w:rPr>
        <w:t>在申请注册点击同意本协议之前，</w:t>
      </w:r>
      <w:r>
        <w:rPr>
          <w:rStyle w:val="10"/>
          <w:rFonts w:hint="eastAsia" w:ascii="仿宋" w:hAnsi="仿宋" w:eastAsia="仿宋" w:cs="仿宋"/>
          <w:b w:val="0"/>
          <w:bCs/>
          <w:color w:val="auto"/>
          <w:sz w:val="32"/>
          <w:szCs w:val="32"/>
          <w:shd w:val="clear" w:color="auto" w:fill="auto"/>
        </w:rPr>
        <w:t>审慎阅读、充分理解本协议</w:t>
      </w:r>
      <w:r>
        <w:rPr>
          <w:rStyle w:val="10"/>
          <w:rFonts w:hint="eastAsia" w:ascii="仿宋" w:hAnsi="仿宋" w:eastAsia="仿宋" w:cs="仿宋"/>
          <w:b w:val="0"/>
          <w:bCs/>
          <w:color w:val="auto"/>
          <w:sz w:val="32"/>
          <w:szCs w:val="32"/>
          <w:shd w:val="clear" w:color="auto" w:fill="auto"/>
          <w:lang w:eastAsia="zh-CN"/>
        </w:rPr>
        <w:t>全部</w:t>
      </w:r>
      <w:r>
        <w:rPr>
          <w:rStyle w:val="10"/>
          <w:rFonts w:hint="eastAsia" w:ascii="仿宋" w:hAnsi="仿宋" w:eastAsia="仿宋" w:cs="仿宋"/>
          <w:b w:val="0"/>
          <w:bCs/>
          <w:color w:val="auto"/>
          <w:sz w:val="32"/>
          <w:szCs w:val="32"/>
          <w:shd w:val="clear" w:color="auto" w:fill="auto"/>
        </w:rPr>
        <w:t>条款内容</w:t>
      </w:r>
      <w:r>
        <w:rPr>
          <w:rStyle w:val="10"/>
          <w:rFonts w:hint="eastAsia" w:ascii="仿宋" w:hAnsi="仿宋" w:eastAsia="仿宋" w:cs="仿宋"/>
          <w:b w:val="0"/>
          <w:bCs/>
          <w:color w:val="auto"/>
          <w:sz w:val="32"/>
          <w:szCs w:val="32"/>
          <w:shd w:val="clear" w:color="auto" w:fill="auto"/>
          <w:lang w:eastAsia="zh-CN"/>
        </w:rPr>
        <w:t>。</w:t>
      </w:r>
    </w:p>
    <w:p>
      <w:pPr>
        <w:ind w:firstLine="320" w:firstLineChars="100"/>
        <w:jc w:val="left"/>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eastAsia="zh-CN"/>
        </w:rPr>
        <w:t>（</w:t>
      </w:r>
      <w:r>
        <w:rPr>
          <w:rFonts w:hint="eastAsia" w:ascii="仿宋" w:hAnsi="仿宋" w:eastAsia="仿宋" w:cs="仿宋"/>
          <w:b w:val="0"/>
          <w:bCs/>
          <w:color w:val="auto"/>
          <w:sz w:val="32"/>
          <w:szCs w:val="32"/>
          <w:shd w:val="clear" w:color="auto" w:fill="auto"/>
          <w:lang w:val="en-US" w:eastAsia="zh-CN"/>
        </w:rPr>
        <w:t>三</w:t>
      </w:r>
      <w:r>
        <w:rPr>
          <w:rFonts w:hint="eastAsia" w:ascii="仿宋" w:hAnsi="仿宋" w:eastAsia="仿宋" w:cs="仿宋"/>
          <w:b w:val="0"/>
          <w:bCs/>
          <w:color w:val="auto"/>
          <w:sz w:val="32"/>
          <w:szCs w:val="32"/>
          <w:shd w:val="clear" w:color="auto" w:fill="auto"/>
          <w:lang w:eastAsia="zh-CN"/>
        </w:rPr>
        <w:t>）</w:t>
      </w:r>
      <w:r>
        <w:rPr>
          <w:rFonts w:hint="eastAsia" w:ascii="仿宋" w:hAnsi="仿宋" w:eastAsia="仿宋" w:cs="仿宋"/>
          <w:b w:val="0"/>
          <w:bCs/>
          <w:color w:val="auto"/>
          <w:sz w:val="32"/>
          <w:szCs w:val="32"/>
          <w:shd w:val="clear" w:color="auto" w:fill="auto"/>
        </w:rPr>
        <w:t>按照注册页面提示信息</w:t>
      </w:r>
      <w:r>
        <w:rPr>
          <w:rFonts w:hint="eastAsia" w:ascii="仿宋" w:hAnsi="仿宋" w:eastAsia="仿宋" w:cs="仿宋"/>
          <w:b w:val="0"/>
          <w:bCs/>
          <w:color w:val="auto"/>
          <w:sz w:val="32"/>
          <w:szCs w:val="32"/>
          <w:shd w:val="clear" w:color="auto" w:fill="auto"/>
          <w:lang w:eastAsia="zh-CN"/>
        </w:rPr>
        <w:t>，</w:t>
      </w:r>
      <w:r>
        <w:rPr>
          <w:rFonts w:hint="eastAsia" w:ascii="仿宋" w:hAnsi="仿宋" w:eastAsia="仿宋" w:cs="仿宋"/>
          <w:b w:val="0"/>
          <w:bCs/>
          <w:color w:val="auto"/>
          <w:sz w:val="32"/>
          <w:szCs w:val="32"/>
          <w:shd w:val="clear" w:color="auto" w:fill="auto"/>
        </w:rPr>
        <w:t>同意本协议且完成全部注册程序后，即表示已充分阅读、理解并接受本协议的全部内容。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bCs w:val="0"/>
          <w:color w:val="auto"/>
          <w:sz w:val="32"/>
          <w:szCs w:val="32"/>
          <w:shd w:val="clear" w:color="auto" w:fill="auto"/>
        </w:rPr>
      </w:pPr>
      <w:r>
        <w:rPr>
          <w:rFonts w:hint="eastAsia" w:ascii="仿宋" w:hAnsi="仿宋" w:eastAsia="仿宋" w:cs="仿宋"/>
          <w:b/>
          <w:bCs w:val="0"/>
          <w:color w:val="auto"/>
          <w:sz w:val="32"/>
          <w:szCs w:val="32"/>
          <w:shd w:val="clear" w:color="auto" w:fill="auto"/>
          <w:lang w:eastAsia="zh-CN"/>
        </w:rPr>
        <w:t>二、评审专家</w:t>
      </w:r>
      <w:r>
        <w:rPr>
          <w:rFonts w:hint="eastAsia" w:ascii="仿宋" w:hAnsi="仿宋" w:eastAsia="仿宋" w:cs="仿宋"/>
          <w:b/>
          <w:bCs w:val="0"/>
          <w:color w:val="auto"/>
          <w:sz w:val="32"/>
          <w:szCs w:val="32"/>
          <w:shd w:val="clear" w:color="auto" w:fill="auto"/>
        </w:rPr>
        <w:t>账户注册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（一）评审专家应当具备以下条件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1、具有良好的职业道德，廉洁自律，遵纪守法，无行贿、受贿、欺诈等不良信用记录。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2、具有中级专业技术职称或同等专业水平且从事相关领域工作满8年，或者具有高级专业技术职称或同等专业水平。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3、熟悉政府采购相关政策法规。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4、承诺以独立身份参加评审工作，依法履行评审专家工作职责并承担相应法律责任的中国公民。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5、不满70周岁，身体健康，能够承担评审工作。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6、申请成为评审专家前三年内，</w:t>
      </w:r>
      <w:r>
        <w:rPr>
          <w:rFonts w:hint="eastAsia" w:ascii="仿宋" w:hAnsi="仿宋" w:eastAsia="仿宋" w:cs="仿宋"/>
          <w:b w:val="0"/>
          <w:bCs/>
          <w:color w:val="auto"/>
          <w:sz w:val="32"/>
          <w:szCs w:val="32"/>
          <w:shd w:val="clear" w:color="auto" w:fill="auto"/>
          <w:lang w:eastAsia="zh-CN"/>
        </w:rPr>
        <w:t>无违规违法</w:t>
      </w:r>
      <w:r>
        <w:rPr>
          <w:rFonts w:hint="eastAsia" w:ascii="仿宋" w:hAnsi="仿宋" w:eastAsia="仿宋" w:cs="仿宋"/>
          <w:b w:val="0"/>
          <w:bCs/>
          <w:color w:val="auto"/>
          <w:sz w:val="32"/>
          <w:szCs w:val="32"/>
          <w:shd w:val="clear" w:color="auto" w:fill="auto"/>
        </w:rPr>
        <w:t>等不良行为记录</w:t>
      </w:r>
      <w:r>
        <w:rPr>
          <w:rFonts w:hint="eastAsia" w:ascii="仿宋" w:hAnsi="仿宋" w:eastAsia="仿宋" w:cs="仿宋"/>
          <w:b w:val="0"/>
          <w:bCs/>
          <w:color w:val="auto"/>
          <w:sz w:val="32"/>
          <w:szCs w:val="32"/>
          <w:shd w:val="clear" w:color="auto" w:fill="auto"/>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（二）评审专家注册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1、</w:t>
      </w:r>
      <w:r>
        <w:rPr>
          <w:rFonts w:hint="eastAsia" w:ascii="仿宋" w:hAnsi="仿宋" w:eastAsia="仿宋" w:cs="仿宋"/>
          <w:b w:val="0"/>
          <w:bCs/>
          <w:color w:val="auto"/>
          <w:sz w:val="32"/>
          <w:szCs w:val="32"/>
          <w:shd w:val="clear" w:color="auto" w:fill="auto"/>
        </w:rPr>
        <w:t>提供真实准确的注册信息，包括姓名、性别、身份证号码、</w:t>
      </w:r>
      <w:r>
        <w:rPr>
          <w:rFonts w:hint="eastAsia" w:ascii="仿宋" w:hAnsi="仿宋" w:eastAsia="仿宋" w:cs="仿宋"/>
          <w:b w:val="0"/>
          <w:bCs/>
          <w:color w:val="auto"/>
          <w:sz w:val="32"/>
          <w:szCs w:val="32"/>
          <w:shd w:val="clear" w:color="auto" w:fill="auto"/>
          <w:lang w:eastAsia="zh-CN"/>
        </w:rPr>
        <w:t>现居住地址</w:t>
      </w:r>
      <w:r>
        <w:rPr>
          <w:rFonts w:hint="eastAsia" w:ascii="仿宋" w:hAnsi="仿宋" w:eastAsia="仿宋" w:cs="仿宋"/>
          <w:b w:val="0"/>
          <w:bCs/>
          <w:color w:val="auto"/>
          <w:sz w:val="32"/>
          <w:szCs w:val="32"/>
          <w:shd w:val="clear" w:color="auto" w:fill="auto"/>
        </w:rPr>
        <w:t>、</w:t>
      </w:r>
      <w:r>
        <w:rPr>
          <w:rFonts w:hint="eastAsia" w:ascii="仿宋" w:hAnsi="仿宋" w:eastAsia="仿宋" w:cs="仿宋"/>
          <w:b w:val="0"/>
          <w:bCs/>
          <w:color w:val="auto"/>
          <w:sz w:val="32"/>
          <w:szCs w:val="32"/>
          <w:shd w:val="clear" w:color="auto" w:fill="auto"/>
          <w:lang w:eastAsia="zh-CN"/>
        </w:rPr>
        <w:t>手机号码</w:t>
      </w:r>
      <w:r>
        <w:rPr>
          <w:rFonts w:hint="eastAsia" w:ascii="仿宋" w:hAnsi="仿宋" w:eastAsia="仿宋" w:cs="仿宋"/>
          <w:b w:val="0"/>
          <w:bCs/>
          <w:color w:val="auto"/>
          <w:sz w:val="32"/>
          <w:szCs w:val="32"/>
          <w:shd w:val="clear" w:color="auto" w:fill="auto"/>
        </w:rPr>
        <w:t>、电子邮箱、工作单位、毕业院校</w:t>
      </w:r>
      <w:r>
        <w:rPr>
          <w:rFonts w:hint="eastAsia" w:ascii="仿宋" w:hAnsi="仿宋" w:eastAsia="仿宋" w:cs="仿宋"/>
          <w:b w:val="0"/>
          <w:bCs/>
          <w:color w:val="auto"/>
          <w:sz w:val="32"/>
          <w:szCs w:val="32"/>
          <w:shd w:val="clear" w:color="auto" w:fill="auto"/>
          <w:lang w:eastAsia="zh-CN"/>
        </w:rPr>
        <w:t>、职称和评审专业</w:t>
      </w:r>
      <w:r>
        <w:rPr>
          <w:rFonts w:hint="eastAsia" w:ascii="仿宋" w:hAnsi="仿宋" w:eastAsia="仿宋" w:cs="仿宋"/>
          <w:b w:val="0"/>
          <w:bCs/>
          <w:color w:val="auto"/>
          <w:sz w:val="32"/>
          <w:szCs w:val="32"/>
          <w:shd w:val="clear" w:color="auto" w:fill="auto"/>
        </w:rPr>
        <w:t>等</w:t>
      </w:r>
      <w:r>
        <w:rPr>
          <w:rFonts w:hint="eastAsia" w:ascii="仿宋" w:hAnsi="仿宋" w:eastAsia="仿宋" w:cs="仿宋"/>
          <w:b w:val="0"/>
          <w:bCs/>
          <w:color w:val="auto"/>
          <w:sz w:val="32"/>
          <w:szCs w:val="32"/>
          <w:shd w:val="clear" w:color="auto" w:fill="auto"/>
          <w:lang w:eastAsia="zh-CN"/>
        </w:rPr>
        <w:t>。</w:t>
      </w:r>
      <w:r>
        <w:rPr>
          <w:rFonts w:hint="eastAsia" w:ascii="仿宋" w:hAnsi="仿宋" w:eastAsia="仿宋" w:cs="仿宋"/>
          <w:b w:val="0"/>
          <w:bCs/>
          <w:color w:val="auto"/>
          <w:sz w:val="32"/>
          <w:szCs w:val="32"/>
          <w:shd w:val="clear" w:color="auto" w:fill="auto"/>
        </w:rPr>
        <w:t>登记</w:t>
      </w:r>
      <w:r>
        <w:rPr>
          <w:rFonts w:hint="eastAsia" w:ascii="仿宋" w:hAnsi="仿宋" w:eastAsia="仿宋" w:cs="仿宋"/>
          <w:b w:val="0"/>
          <w:bCs/>
          <w:color w:val="auto"/>
          <w:sz w:val="32"/>
          <w:szCs w:val="32"/>
          <w:shd w:val="clear" w:color="auto" w:fill="auto"/>
          <w:lang w:eastAsia="zh-CN"/>
        </w:rPr>
        <w:t>的部分</w:t>
      </w:r>
      <w:r>
        <w:rPr>
          <w:rFonts w:hint="eastAsia" w:ascii="仿宋" w:hAnsi="仿宋" w:eastAsia="仿宋" w:cs="仿宋"/>
          <w:b w:val="0"/>
          <w:bCs/>
          <w:color w:val="auto"/>
          <w:sz w:val="32"/>
          <w:szCs w:val="32"/>
          <w:shd w:val="clear" w:color="auto" w:fill="auto"/>
        </w:rPr>
        <w:t>信息将向社会公开</w:t>
      </w:r>
      <w:r>
        <w:rPr>
          <w:rFonts w:hint="eastAsia" w:ascii="仿宋" w:hAnsi="仿宋" w:eastAsia="仿宋" w:cs="仿宋"/>
          <w:b w:val="0"/>
          <w:bCs/>
          <w:color w:val="auto"/>
          <w:sz w:val="32"/>
          <w:szCs w:val="32"/>
          <w:shd w:val="clear" w:color="auto" w:fill="auto"/>
          <w:lang w:eastAsia="zh-CN"/>
        </w:rPr>
        <w:t>（公开的信息包括姓名、工作单位、职称和评审专业等）</w:t>
      </w:r>
      <w:r>
        <w:rPr>
          <w:rFonts w:hint="eastAsia" w:ascii="仿宋" w:hAnsi="仿宋" w:eastAsia="仿宋" w:cs="仿宋"/>
          <w:b w:val="0"/>
          <w:bCs/>
          <w:color w:val="auto"/>
          <w:sz w:val="32"/>
          <w:szCs w:val="32"/>
          <w:shd w:val="clear" w:color="auto" w:fill="auto"/>
        </w:rPr>
        <w:t>，接受社会监督。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lang w:eastAsia="zh-CN"/>
        </w:rPr>
      </w:pPr>
      <w:r>
        <w:rPr>
          <w:rFonts w:hint="eastAsia" w:ascii="仿宋" w:hAnsi="仿宋" w:eastAsia="仿宋" w:cs="仿宋"/>
          <w:b w:val="0"/>
          <w:bCs/>
          <w:color w:val="auto"/>
          <w:sz w:val="32"/>
          <w:szCs w:val="32"/>
          <w:shd w:val="clear" w:color="auto" w:fill="auto"/>
          <w:lang w:val="en-US" w:eastAsia="zh-CN"/>
        </w:rPr>
        <w:t>2、</w:t>
      </w:r>
      <w:r>
        <w:rPr>
          <w:rFonts w:hint="eastAsia" w:ascii="仿宋" w:hAnsi="仿宋" w:eastAsia="仿宋" w:cs="仿宋"/>
          <w:b w:val="0"/>
          <w:bCs/>
          <w:color w:val="auto"/>
          <w:sz w:val="32"/>
          <w:szCs w:val="32"/>
          <w:shd w:val="clear" w:color="auto" w:fill="auto"/>
        </w:rPr>
        <w:t>通过平台填报并扫描录入以下材料</w:t>
      </w:r>
      <w:r>
        <w:rPr>
          <w:rFonts w:hint="eastAsia" w:ascii="仿宋" w:hAnsi="仿宋" w:eastAsia="仿宋" w:cs="仿宋"/>
          <w:b w:val="0"/>
          <w:bCs/>
          <w:color w:val="auto"/>
          <w:sz w:val="32"/>
          <w:szCs w:val="32"/>
          <w:shd w:val="clear" w:color="auto" w:fill="auto"/>
          <w:lang w:val="en-US" w:eastAsia="zh-CN"/>
        </w:rPr>
        <w:t>：学历学位证书、专业技术职称证书或者具有同等专业水平的证明材料、</w:t>
      </w:r>
      <w:r>
        <w:rPr>
          <w:rFonts w:hint="eastAsia" w:ascii="仿宋" w:hAnsi="仿宋" w:eastAsia="仿宋" w:cs="仿宋"/>
          <w:b w:val="0"/>
          <w:bCs/>
          <w:color w:val="auto"/>
          <w:sz w:val="32"/>
          <w:szCs w:val="32"/>
          <w:shd w:val="clear" w:color="auto" w:fill="auto"/>
        </w:rPr>
        <w:t>身份证等证明本人身份的有效证件</w:t>
      </w:r>
      <w:r>
        <w:rPr>
          <w:rFonts w:hint="eastAsia" w:ascii="仿宋" w:hAnsi="仿宋" w:eastAsia="仿宋" w:cs="仿宋"/>
          <w:b w:val="0"/>
          <w:bCs/>
          <w:color w:val="auto"/>
          <w:sz w:val="32"/>
          <w:szCs w:val="32"/>
          <w:shd w:val="clear" w:color="auto" w:fill="auto"/>
          <w:lang w:eastAsia="zh-CN"/>
        </w:rPr>
        <w:t>、</w:t>
      </w:r>
      <w:r>
        <w:rPr>
          <w:rFonts w:hint="eastAsia" w:ascii="仿宋" w:hAnsi="仿宋" w:eastAsia="仿宋" w:cs="仿宋"/>
          <w:b w:val="0"/>
          <w:bCs/>
          <w:color w:val="auto"/>
          <w:sz w:val="32"/>
          <w:szCs w:val="32"/>
          <w:shd w:val="clear" w:color="auto" w:fill="auto"/>
        </w:rPr>
        <w:t>本人所在单位或行业组织</w:t>
      </w:r>
      <w:r>
        <w:rPr>
          <w:rFonts w:hint="eastAsia" w:ascii="仿宋" w:hAnsi="仿宋" w:eastAsia="仿宋" w:cs="仿宋"/>
          <w:b w:val="0"/>
          <w:bCs/>
          <w:color w:val="auto"/>
          <w:sz w:val="32"/>
          <w:szCs w:val="32"/>
          <w:shd w:val="clear" w:color="auto" w:fill="auto"/>
          <w:lang w:eastAsia="zh-CN"/>
        </w:rPr>
        <w:t>推荐意见并加盖公章、其他相关材料等。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eastAsia="zh-CN"/>
        </w:rPr>
        <w:t>符合上述条件的评审专家</w:t>
      </w:r>
      <w:r>
        <w:rPr>
          <w:rFonts w:hint="eastAsia" w:ascii="仿宋" w:hAnsi="仿宋" w:eastAsia="仿宋" w:cs="仿宋"/>
          <w:b w:val="0"/>
          <w:bCs/>
          <w:color w:val="auto"/>
          <w:sz w:val="32"/>
          <w:szCs w:val="32"/>
          <w:shd w:val="clear" w:color="auto" w:fill="auto"/>
        </w:rPr>
        <w:t>，经公示无异议后</w:t>
      </w:r>
      <w:r>
        <w:rPr>
          <w:rFonts w:hint="eastAsia" w:ascii="仿宋" w:hAnsi="仿宋" w:eastAsia="仿宋" w:cs="仿宋"/>
          <w:b w:val="0"/>
          <w:bCs/>
          <w:color w:val="auto"/>
          <w:sz w:val="32"/>
          <w:szCs w:val="32"/>
          <w:shd w:val="clear" w:color="auto" w:fill="auto"/>
          <w:lang w:eastAsia="zh-CN"/>
        </w:rPr>
        <w:t>录入政府采购</w:t>
      </w:r>
      <w:r>
        <w:rPr>
          <w:rFonts w:hint="eastAsia" w:ascii="仿宋" w:hAnsi="仿宋" w:eastAsia="仿宋" w:cs="仿宋"/>
          <w:b w:val="0"/>
          <w:bCs/>
          <w:color w:val="auto"/>
          <w:sz w:val="32"/>
          <w:szCs w:val="32"/>
          <w:shd w:val="clear" w:color="auto" w:fill="auto"/>
        </w:rPr>
        <w:t>评审专家库。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仿宋" w:hAnsi="仿宋" w:eastAsia="仿宋" w:cs="仿宋"/>
          <w:b/>
          <w:bCs w:val="0"/>
          <w:color w:val="auto"/>
          <w:sz w:val="32"/>
          <w:szCs w:val="32"/>
          <w:shd w:val="clear" w:color="auto" w:fill="auto"/>
        </w:rPr>
      </w:pPr>
      <w:r>
        <w:rPr>
          <w:rFonts w:hint="eastAsia" w:ascii="仿宋" w:hAnsi="仿宋" w:eastAsia="仿宋" w:cs="仿宋"/>
          <w:b/>
          <w:bCs w:val="0"/>
          <w:color w:val="auto"/>
          <w:sz w:val="32"/>
          <w:szCs w:val="32"/>
          <w:shd w:val="clear" w:color="auto" w:fill="auto"/>
          <w:lang w:eastAsia="zh-CN"/>
        </w:rPr>
        <w:t>三、</w:t>
      </w:r>
      <w:r>
        <w:rPr>
          <w:rFonts w:hint="eastAsia" w:ascii="仿宋" w:hAnsi="仿宋" w:eastAsia="仿宋" w:cs="仿宋"/>
          <w:b/>
          <w:bCs w:val="0"/>
          <w:color w:val="auto"/>
          <w:sz w:val="32"/>
          <w:szCs w:val="32"/>
          <w:shd w:val="clear" w:color="auto" w:fill="auto"/>
        </w:rPr>
        <w:t>评审专家的权利和义务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仿宋" w:hAnsi="仿宋" w:eastAsia="仿宋" w:cs="仿宋"/>
          <w:b/>
          <w:bCs w:val="0"/>
          <w:color w:val="auto"/>
          <w:sz w:val="32"/>
          <w:szCs w:val="32"/>
          <w:shd w:val="clear" w:color="auto" w:fill="auto"/>
        </w:rPr>
      </w:pPr>
      <w:r>
        <w:rPr>
          <w:rFonts w:hint="eastAsia" w:ascii="仿宋" w:hAnsi="仿宋" w:eastAsia="仿宋" w:cs="仿宋"/>
          <w:b/>
          <w:bCs w:val="0"/>
          <w:color w:val="auto"/>
          <w:sz w:val="32"/>
          <w:szCs w:val="32"/>
          <w:shd w:val="clear" w:color="auto" w:fill="auto"/>
          <w:lang w:val="en-US" w:eastAsia="zh-CN"/>
        </w:rPr>
        <w:t xml:space="preserve">  </w:t>
      </w:r>
      <w:r>
        <w:rPr>
          <w:rFonts w:hint="eastAsia" w:ascii="仿宋" w:hAnsi="仿宋" w:eastAsia="仿宋" w:cs="仿宋"/>
          <w:b w:val="0"/>
          <w:bCs/>
          <w:color w:val="auto"/>
          <w:sz w:val="32"/>
          <w:szCs w:val="32"/>
          <w:shd w:val="clear" w:color="auto" w:fill="auto"/>
          <w:lang w:val="en-US" w:eastAsia="zh-CN"/>
        </w:rPr>
        <w:t>（一）</w:t>
      </w:r>
      <w:r>
        <w:rPr>
          <w:rFonts w:hint="eastAsia" w:ascii="仿宋" w:hAnsi="仿宋" w:eastAsia="仿宋" w:cs="仿宋"/>
          <w:b w:val="0"/>
          <w:bCs/>
          <w:color w:val="auto"/>
          <w:sz w:val="32"/>
          <w:szCs w:val="32"/>
          <w:shd w:val="clear" w:color="auto" w:fill="auto"/>
        </w:rPr>
        <w:t>评审专家的权利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1、</w:t>
      </w:r>
      <w:r>
        <w:rPr>
          <w:rFonts w:hint="eastAsia" w:ascii="仿宋" w:hAnsi="仿宋" w:eastAsia="仿宋" w:cs="仿宋"/>
          <w:b w:val="0"/>
          <w:bCs/>
          <w:color w:val="auto"/>
          <w:sz w:val="32"/>
          <w:szCs w:val="32"/>
          <w:shd w:val="clear" w:color="auto" w:fill="auto"/>
        </w:rPr>
        <w:t>对</w:t>
      </w:r>
      <w:r>
        <w:rPr>
          <w:rFonts w:hint="eastAsia" w:ascii="仿宋" w:hAnsi="仿宋" w:eastAsia="仿宋" w:cs="仿宋"/>
          <w:b w:val="0"/>
          <w:bCs/>
          <w:color w:val="auto"/>
          <w:sz w:val="32"/>
          <w:szCs w:val="32"/>
          <w:shd w:val="clear" w:color="auto" w:fill="auto"/>
          <w:lang w:val="en-US" w:eastAsia="zh-CN"/>
        </w:rPr>
        <w:t>政府采购</w:t>
      </w:r>
      <w:r>
        <w:rPr>
          <w:rFonts w:hint="eastAsia" w:ascii="仿宋" w:hAnsi="仿宋" w:eastAsia="仿宋" w:cs="仿宋"/>
          <w:b w:val="0"/>
          <w:bCs/>
          <w:color w:val="auto"/>
          <w:sz w:val="32"/>
          <w:szCs w:val="32"/>
          <w:shd w:val="clear" w:color="auto" w:fill="auto"/>
          <w:lang w:eastAsia="zh-CN"/>
        </w:rPr>
        <w:t>法律法规及相关规定</w:t>
      </w:r>
      <w:r>
        <w:rPr>
          <w:rFonts w:hint="eastAsia" w:ascii="仿宋" w:hAnsi="仿宋" w:eastAsia="仿宋" w:cs="仿宋"/>
          <w:b w:val="0"/>
          <w:bCs/>
          <w:color w:val="auto"/>
          <w:sz w:val="32"/>
          <w:szCs w:val="32"/>
          <w:shd w:val="clear" w:color="auto" w:fill="auto"/>
        </w:rPr>
        <w:t>的知情权</w:t>
      </w:r>
      <w:r>
        <w:rPr>
          <w:rFonts w:hint="eastAsia" w:ascii="仿宋" w:hAnsi="仿宋" w:eastAsia="仿宋" w:cs="仿宋"/>
          <w:b w:val="0"/>
          <w:bCs/>
          <w:color w:val="auto"/>
          <w:sz w:val="32"/>
          <w:szCs w:val="32"/>
          <w:shd w:val="clear" w:color="auto" w:fill="auto"/>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2、</w:t>
      </w:r>
      <w:r>
        <w:rPr>
          <w:rFonts w:hint="eastAsia" w:ascii="仿宋" w:hAnsi="仿宋" w:eastAsia="仿宋" w:cs="仿宋"/>
          <w:b w:val="0"/>
          <w:bCs/>
          <w:color w:val="auto"/>
          <w:sz w:val="32"/>
          <w:szCs w:val="32"/>
          <w:shd w:val="clear" w:color="auto" w:fill="auto"/>
        </w:rPr>
        <w:t>对政府采购项目的独立评审权</w:t>
      </w:r>
      <w:r>
        <w:rPr>
          <w:rFonts w:hint="eastAsia" w:ascii="仿宋" w:hAnsi="仿宋" w:eastAsia="仿宋" w:cs="仿宋"/>
          <w:b w:val="0"/>
          <w:bCs/>
          <w:color w:val="auto"/>
          <w:sz w:val="32"/>
          <w:szCs w:val="32"/>
          <w:shd w:val="clear" w:color="auto" w:fill="auto"/>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3、按照《吉林省政府采购评审专家劳务报酬标准》的规定</w:t>
      </w:r>
      <w:r>
        <w:rPr>
          <w:rFonts w:hint="eastAsia" w:ascii="仿宋" w:hAnsi="仿宋" w:eastAsia="仿宋" w:cs="仿宋"/>
          <w:b w:val="0"/>
          <w:bCs/>
          <w:color w:val="auto"/>
          <w:sz w:val="32"/>
          <w:szCs w:val="32"/>
          <w:shd w:val="clear" w:color="auto" w:fill="auto"/>
        </w:rPr>
        <w:t>获得劳务报酬</w:t>
      </w:r>
      <w:r>
        <w:rPr>
          <w:rFonts w:hint="eastAsia" w:ascii="仿宋" w:hAnsi="仿宋" w:eastAsia="仿宋" w:cs="仿宋"/>
          <w:b w:val="0"/>
          <w:bCs/>
          <w:color w:val="auto"/>
          <w:sz w:val="32"/>
          <w:szCs w:val="32"/>
          <w:shd w:val="clear" w:color="auto" w:fill="auto"/>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4、</w:t>
      </w:r>
      <w:r>
        <w:rPr>
          <w:rFonts w:hint="eastAsia" w:ascii="仿宋" w:hAnsi="仿宋" w:eastAsia="仿宋" w:cs="仿宋"/>
          <w:b w:val="0"/>
          <w:bCs/>
          <w:color w:val="auto"/>
          <w:sz w:val="32"/>
          <w:szCs w:val="32"/>
          <w:shd w:val="clear" w:color="auto" w:fill="auto"/>
        </w:rPr>
        <w:t>参加财政部门组织的各类政府采购业务培训</w:t>
      </w:r>
      <w:r>
        <w:rPr>
          <w:rFonts w:hint="eastAsia" w:ascii="仿宋" w:hAnsi="仿宋" w:eastAsia="仿宋" w:cs="仿宋"/>
          <w:b w:val="0"/>
          <w:bCs/>
          <w:color w:val="auto"/>
          <w:sz w:val="32"/>
          <w:szCs w:val="32"/>
          <w:shd w:val="clear" w:color="auto" w:fill="auto"/>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val="en-US" w:eastAsia="zh-CN"/>
        </w:rPr>
        <w:t>5、</w:t>
      </w:r>
      <w:r>
        <w:rPr>
          <w:rFonts w:hint="eastAsia" w:ascii="仿宋" w:hAnsi="仿宋" w:eastAsia="仿宋" w:cs="仿宋"/>
          <w:b w:val="0"/>
          <w:bCs/>
          <w:color w:val="auto"/>
          <w:sz w:val="32"/>
          <w:szCs w:val="32"/>
          <w:shd w:val="clear" w:color="auto" w:fill="auto"/>
        </w:rPr>
        <w:t>法律、法规和规章规定的其他权利。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lang w:val="en-US" w:eastAsia="zh-CN"/>
        </w:rPr>
      </w:pPr>
      <w:r>
        <w:rPr>
          <w:rFonts w:hint="eastAsia" w:ascii="仿宋" w:hAnsi="仿宋" w:eastAsia="仿宋" w:cs="仿宋"/>
          <w:b w:val="0"/>
          <w:bCs/>
          <w:color w:val="auto"/>
          <w:sz w:val="32"/>
          <w:szCs w:val="32"/>
          <w:shd w:val="clear" w:color="auto" w:fill="auto"/>
          <w:lang w:val="en-US" w:eastAsia="zh-CN"/>
        </w:rPr>
        <w:t>（二）评审专家的义务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lang w:eastAsia="zh-CN"/>
        </w:rPr>
      </w:pPr>
      <w:r>
        <w:rPr>
          <w:rFonts w:hint="eastAsia" w:ascii="仿宋" w:hAnsi="仿宋" w:eastAsia="仿宋" w:cs="仿宋"/>
          <w:b w:val="0"/>
          <w:i w:val="0"/>
          <w:caps w:val="0"/>
          <w:color w:val="000000"/>
          <w:spacing w:val="0"/>
          <w:sz w:val="32"/>
          <w:szCs w:val="32"/>
          <w:vertAlign w:val="baseline"/>
          <w:lang w:val="en-US" w:eastAsia="zh-CN"/>
        </w:rPr>
        <w:t>1、</w:t>
      </w:r>
      <w:r>
        <w:rPr>
          <w:rFonts w:hint="eastAsia" w:ascii="仿宋" w:hAnsi="仿宋" w:eastAsia="仿宋" w:cs="仿宋"/>
          <w:b w:val="0"/>
          <w:i w:val="0"/>
          <w:caps w:val="0"/>
          <w:color w:val="000000"/>
          <w:spacing w:val="0"/>
          <w:sz w:val="32"/>
          <w:szCs w:val="32"/>
          <w:vertAlign w:val="baseline"/>
        </w:rPr>
        <w:t>评审专家应当严格遵守评审工作纪律,按照客观、公正、审慎的原则,根据采购文件规定的评审程序、评审方法</w:t>
      </w:r>
      <w:r>
        <w:rPr>
          <w:rFonts w:hint="eastAsia" w:ascii="仿宋" w:hAnsi="仿宋" w:eastAsia="仿宋" w:cs="仿宋"/>
          <w:b w:val="0"/>
          <w:i w:val="0"/>
          <w:caps w:val="0"/>
          <w:color w:val="000000"/>
          <w:spacing w:val="0"/>
          <w:sz w:val="32"/>
          <w:szCs w:val="32"/>
          <w:vertAlign w:val="baseline"/>
          <w:lang w:eastAsia="zh-CN"/>
        </w:rPr>
        <w:t>和评审标准进行独立评审。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2、</w:t>
      </w:r>
      <w:r>
        <w:rPr>
          <w:rFonts w:hint="eastAsia" w:ascii="仿宋" w:hAnsi="仿宋" w:eastAsia="仿宋" w:cs="仿宋"/>
          <w:b w:val="0"/>
          <w:i w:val="0"/>
          <w:caps w:val="0"/>
          <w:color w:val="000000"/>
          <w:spacing w:val="0"/>
          <w:sz w:val="32"/>
          <w:szCs w:val="32"/>
          <w:vertAlign w:val="baseline"/>
        </w:rPr>
        <w:t>评审专家发现采购文件内容违反国家有关强制性规定或者采购文件存在歧义、重大缺陷导致评审工作无法进行时,应当停止评审并向采购人或者采购代理机构书面说明情况。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lang w:val="en-US" w:eastAsia="zh-CN"/>
        </w:rPr>
      </w:pPr>
      <w:r>
        <w:rPr>
          <w:rFonts w:hint="eastAsia" w:ascii="仿宋" w:hAnsi="仿宋" w:eastAsia="仿宋" w:cs="仿宋"/>
          <w:b w:val="0"/>
          <w:i w:val="0"/>
          <w:caps w:val="0"/>
          <w:color w:val="000000"/>
          <w:spacing w:val="0"/>
          <w:sz w:val="32"/>
          <w:szCs w:val="32"/>
          <w:vertAlign w:val="baseline"/>
          <w:lang w:val="en-US" w:eastAsia="zh-CN"/>
        </w:rPr>
        <w:t>3、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4、</w:t>
      </w:r>
      <w:r>
        <w:rPr>
          <w:rFonts w:hint="eastAsia" w:ascii="仿宋" w:hAnsi="仿宋" w:eastAsia="仿宋" w:cs="仿宋"/>
          <w:b w:val="0"/>
          <w:i w:val="0"/>
          <w:caps w:val="0"/>
          <w:color w:val="000000"/>
          <w:spacing w:val="0"/>
          <w:sz w:val="32"/>
          <w:szCs w:val="32"/>
          <w:vertAlign w:val="baseline"/>
        </w:rPr>
        <w:t>评审专家应当配合答复供应商的询问、质疑和投诉等事项,不得泄露评审文件、评审情况和在评审过程中获悉的商业秘密。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5、</w:t>
      </w:r>
      <w:r>
        <w:rPr>
          <w:rFonts w:hint="eastAsia" w:ascii="仿宋" w:hAnsi="仿宋" w:eastAsia="仿宋" w:cs="仿宋"/>
          <w:b w:val="0"/>
          <w:i w:val="0"/>
          <w:caps w:val="0"/>
          <w:color w:val="000000"/>
          <w:spacing w:val="0"/>
          <w:sz w:val="32"/>
          <w:szCs w:val="32"/>
          <w:vertAlign w:val="baseline"/>
        </w:rPr>
        <w:t>评审专家发现供应商具有行贿、提供虚假材料或者串通等违法行为的,应当及时向财政部门报告。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6、</w:t>
      </w:r>
      <w:r>
        <w:rPr>
          <w:rFonts w:hint="eastAsia" w:ascii="仿宋" w:hAnsi="仿宋" w:eastAsia="仿宋" w:cs="仿宋"/>
          <w:b w:val="0"/>
          <w:i w:val="0"/>
          <w:caps w:val="0"/>
          <w:color w:val="000000"/>
          <w:spacing w:val="0"/>
          <w:sz w:val="32"/>
          <w:szCs w:val="32"/>
          <w:vertAlign w:val="baseline"/>
        </w:rPr>
        <w:t>评审专家在评审过程中受到非法干预的,应当及时向财政、监察等部门举报。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eastAsia="zh-CN"/>
        </w:rPr>
        <w:t>四</w:t>
      </w:r>
      <w:r>
        <w:rPr>
          <w:rFonts w:hint="eastAsia" w:ascii="仿宋" w:hAnsi="仿宋" w:eastAsia="仿宋" w:cs="仿宋"/>
          <w:color w:val="auto"/>
          <w:sz w:val="32"/>
          <w:szCs w:val="32"/>
          <w:shd w:val="clear" w:color="auto" w:fill="auto"/>
        </w:rPr>
        <w:t>、法律</w:t>
      </w:r>
      <w:r>
        <w:rPr>
          <w:rFonts w:hint="eastAsia" w:ascii="仿宋" w:hAnsi="仿宋" w:eastAsia="仿宋" w:cs="仿宋"/>
          <w:color w:val="auto"/>
          <w:sz w:val="32"/>
          <w:szCs w:val="32"/>
          <w:shd w:val="clear" w:color="auto" w:fill="auto"/>
          <w:lang w:eastAsia="zh-CN"/>
        </w:rPr>
        <w:t>责任</w:t>
      </w:r>
      <w:r>
        <w:rPr>
          <w:rFonts w:hint="eastAsia" w:ascii="仿宋" w:hAnsi="仿宋" w:eastAsia="仿宋" w:cs="仿宋"/>
          <w:color w:val="auto"/>
          <w:sz w:val="32"/>
          <w:szCs w:val="32"/>
          <w:shd w:val="clear" w:color="auto" w:fill="auto"/>
        </w:rPr>
        <w:t>及争议解决</w:t>
      </w:r>
    </w:p>
    <w:p>
      <w:pPr>
        <w:rPr>
          <w:rFonts w:hint="eastAsia" w:eastAsia="仿宋"/>
          <w:lang w:val="en-US" w:eastAsia="zh-CN"/>
        </w:rPr>
      </w:pPr>
      <w:r>
        <w:rPr>
          <w:rFonts w:hint="eastAsia" w:ascii="仿宋" w:hAnsi="仿宋" w:eastAsia="仿宋" w:cs="仿宋"/>
          <w:color w:val="auto"/>
          <w:sz w:val="32"/>
          <w:szCs w:val="32"/>
          <w:shd w:val="clear" w:color="auto" w:fill="auto"/>
          <w:lang w:val="en-US" w:eastAsia="zh-CN"/>
        </w:rPr>
        <w:t xml:space="preserve"> </w:t>
      </w:r>
      <w:r>
        <w:rPr>
          <w:rFonts w:hint="eastAsia" w:ascii="仿宋" w:hAnsi="仿宋" w:eastAsia="仿宋" w:cs="仿宋"/>
          <w:b/>
          <w:bCs/>
          <w:color w:val="auto"/>
          <w:sz w:val="32"/>
          <w:szCs w:val="32"/>
          <w:shd w:val="clear" w:color="auto" w:fill="auto"/>
          <w:lang w:val="en-US" w:eastAsia="zh-CN"/>
        </w:rPr>
        <w:t xml:space="preserve"> </w:t>
      </w:r>
      <w:r>
        <w:rPr>
          <w:rFonts w:hint="eastAsia" w:ascii="仿宋" w:hAnsi="仿宋" w:eastAsia="仿宋" w:cs="仿宋"/>
          <w:b w:val="0"/>
          <w:bCs w:val="0"/>
          <w:color w:val="auto"/>
          <w:sz w:val="32"/>
          <w:szCs w:val="32"/>
          <w:shd w:val="clear" w:color="auto" w:fill="auto"/>
          <w:lang w:val="en-US" w:eastAsia="zh-CN"/>
        </w:rPr>
        <w:t>（一）法律责任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320" w:firstLineChars="1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 xml:space="preserve">  1、</w:t>
      </w:r>
      <w:r>
        <w:rPr>
          <w:rFonts w:hint="eastAsia" w:ascii="仿宋" w:hAnsi="仿宋" w:eastAsia="仿宋" w:cs="仿宋"/>
          <w:b w:val="0"/>
          <w:i w:val="0"/>
          <w:caps w:val="0"/>
          <w:color w:val="000000"/>
          <w:spacing w:val="0"/>
          <w:sz w:val="32"/>
          <w:szCs w:val="32"/>
          <w:vertAlign w:val="baseline"/>
        </w:rPr>
        <w:t>评审专家未按照采购文件规定的评审程序、评审方法和评审标准进行独立评审或者泄露评审文件、评审情况的,由财政部门给予警告,并处2000元以上2万元以下的罚款</w:t>
      </w:r>
      <w:r>
        <w:rPr>
          <w:rFonts w:hint="eastAsia" w:ascii="仿宋" w:hAnsi="仿宋" w:eastAsia="仿宋" w:cs="仿宋"/>
          <w:b w:val="0"/>
          <w:i w:val="0"/>
          <w:caps w:val="0"/>
          <w:color w:val="000000"/>
          <w:spacing w:val="0"/>
          <w:sz w:val="32"/>
          <w:szCs w:val="32"/>
          <w:vertAlign w:val="baseline"/>
          <w:lang w:eastAsia="zh-CN"/>
        </w:rPr>
        <w:t>。</w:t>
      </w:r>
      <w:r>
        <w:rPr>
          <w:rFonts w:hint="eastAsia" w:ascii="仿宋" w:hAnsi="仿宋" w:eastAsia="仿宋" w:cs="仿宋"/>
          <w:b w:val="0"/>
          <w:i w:val="0"/>
          <w:caps w:val="0"/>
          <w:color w:val="000000"/>
          <w:spacing w:val="0"/>
          <w:sz w:val="32"/>
          <w:szCs w:val="32"/>
          <w:vertAlign w:val="baseline"/>
        </w:rPr>
        <w:t>影响中标、成交结果的,处2万元以上5万元以下的罚款,禁止其参加政府采购评审活动。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2、</w:t>
      </w:r>
      <w:r>
        <w:rPr>
          <w:rFonts w:hint="eastAsia" w:ascii="仿宋" w:hAnsi="仿宋" w:eastAsia="仿宋" w:cs="仿宋"/>
          <w:b w:val="0"/>
          <w:i w:val="0"/>
          <w:caps w:val="0"/>
          <w:color w:val="000000"/>
          <w:spacing w:val="0"/>
          <w:sz w:val="32"/>
          <w:szCs w:val="32"/>
          <w:vertAlign w:val="baseline"/>
        </w:rPr>
        <w:t>评审专家与供应商存在利害关系未回避的,处2万元以上5万元以下的罚款,禁止其参加政府采购评审活动。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rPr>
      </w:pPr>
      <w:r>
        <w:rPr>
          <w:rFonts w:hint="eastAsia" w:ascii="仿宋" w:hAnsi="仿宋" w:eastAsia="仿宋" w:cs="仿宋"/>
          <w:b w:val="0"/>
          <w:i w:val="0"/>
          <w:caps w:val="0"/>
          <w:color w:val="000000"/>
          <w:spacing w:val="0"/>
          <w:sz w:val="32"/>
          <w:szCs w:val="32"/>
          <w:vertAlign w:val="baseline"/>
          <w:lang w:val="en-US" w:eastAsia="zh-CN"/>
        </w:rPr>
        <w:t>3、</w:t>
      </w:r>
      <w:r>
        <w:rPr>
          <w:rFonts w:hint="eastAsia" w:ascii="仿宋" w:hAnsi="仿宋" w:eastAsia="仿宋" w:cs="仿宋"/>
          <w:b w:val="0"/>
          <w:i w:val="0"/>
          <w:caps w:val="0"/>
          <w:color w:val="000000"/>
          <w:spacing w:val="0"/>
          <w:sz w:val="32"/>
          <w:szCs w:val="32"/>
          <w:vertAlign w:val="baseline"/>
        </w:rPr>
        <w:t>评审专家收受采购人、采购代理机构、供应商贿赂或者获取其他不正当利益,构成犯罪的,依法追究刑事责任</w:t>
      </w:r>
      <w:r>
        <w:rPr>
          <w:rFonts w:hint="eastAsia" w:ascii="仿宋" w:hAnsi="仿宋" w:eastAsia="仿宋" w:cs="仿宋"/>
          <w:b w:val="0"/>
          <w:i w:val="0"/>
          <w:caps w:val="0"/>
          <w:color w:val="000000"/>
          <w:spacing w:val="0"/>
          <w:sz w:val="32"/>
          <w:szCs w:val="32"/>
          <w:vertAlign w:val="baseline"/>
          <w:lang w:eastAsia="zh-CN"/>
        </w:rPr>
        <w:t>。</w:t>
      </w:r>
      <w:r>
        <w:rPr>
          <w:rFonts w:hint="eastAsia" w:ascii="仿宋" w:hAnsi="仿宋" w:eastAsia="仿宋" w:cs="仿宋"/>
          <w:b w:val="0"/>
          <w:i w:val="0"/>
          <w:caps w:val="0"/>
          <w:color w:val="000000"/>
          <w:spacing w:val="0"/>
          <w:sz w:val="32"/>
          <w:szCs w:val="32"/>
          <w:vertAlign w:val="baseline"/>
        </w:rPr>
        <w:t>尚不构成犯罪的,处2万元以上5万元以下的罚款,禁止其参加政府采购评审活动</w:t>
      </w:r>
      <w:r>
        <w:rPr>
          <w:rFonts w:hint="eastAsia" w:ascii="仿宋" w:hAnsi="仿宋" w:eastAsia="仿宋" w:cs="仿宋"/>
          <w:b w:val="0"/>
          <w:i w:val="0"/>
          <w:caps w:val="0"/>
          <w:color w:val="000000"/>
          <w:spacing w:val="0"/>
          <w:sz w:val="32"/>
          <w:szCs w:val="32"/>
          <w:vertAlign w:val="baseline"/>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leftChars="0" w:right="0" w:rightChars="0" w:firstLine="640" w:firstLineChars="200"/>
        <w:jc w:val="both"/>
        <w:textAlignment w:val="baseline"/>
        <w:outlineLvl w:val="9"/>
        <w:rPr>
          <w:rFonts w:hint="eastAsia" w:ascii="仿宋" w:hAnsi="仿宋" w:eastAsia="仿宋" w:cs="仿宋"/>
          <w:b w:val="0"/>
          <w:i w:val="0"/>
          <w:caps w:val="0"/>
          <w:color w:val="000000"/>
          <w:spacing w:val="0"/>
          <w:sz w:val="32"/>
          <w:szCs w:val="32"/>
          <w:vertAlign w:val="baseline"/>
          <w:lang w:val="en-US" w:eastAsia="zh-CN"/>
        </w:rPr>
      </w:pPr>
      <w:r>
        <w:rPr>
          <w:rFonts w:hint="eastAsia" w:ascii="仿宋" w:hAnsi="仿宋" w:eastAsia="仿宋" w:cs="仿宋"/>
          <w:b w:val="0"/>
          <w:i w:val="0"/>
          <w:caps w:val="0"/>
          <w:color w:val="000000"/>
          <w:spacing w:val="0"/>
          <w:sz w:val="32"/>
          <w:szCs w:val="32"/>
          <w:vertAlign w:val="baseline"/>
          <w:lang w:val="en-US" w:eastAsia="zh-CN"/>
        </w:rPr>
        <w:t>4、评审专家有上述违法行为的，其评审意见无效。有违法所得的，没收违法所得。给他人造成损失的，依法承担民事责任。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right="0" w:rightChars="0" w:firstLine="320" w:firstLineChars="100"/>
        <w:jc w:val="both"/>
        <w:textAlignment w:val="baseline"/>
        <w:outlineLvl w:val="9"/>
        <w:rPr>
          <w:rFonts w:hint="eastAsia" w:ascii="仿宋" w:hAnsi="仿宋" w:eastAsia="仿宋" w:cs="仿宋"/>
          <w:b w:val="0"/>
          <w:bCs w:val="0"/>
          <w:i w:val="0"/>
          <w:caps w:val="0"/>
          <w:color w:val="000000"/>
          <w:spacing w:val="0"/>
          <w:sz w:val="32"/>
          <w:szCs w:val="32"/>
          <w:vertAlign w:val="baseline"/>
          <w:lang w:val="en-US" w:eastAsia="zh-CN"/>
        </w:rPr>
      </w:pPr>
      <w:r>
        <w:rPr>
          <w:rFonts w:hint="eastAsia" w:ascii="仿宋" w:hAnsi="仿宋" w:eastAsia="仿宋" w:cs="仿宋"/>
          <w:b w:val="0"/>
          <w:bCs w:val="0"/>
          <w:i w:val="0"/>
          <w:caps w:val="0"/>
          <w:color w:val="000000"/>
          <w:spacing w:val="0"/>
          <w:sz w:val="32"/>
          <w:szCs w:val="32"/>
          <w:vertAlign w:val="baseline"/>
          <w:lang w:val="en-US" w:eastAsia="zh-CN"/>
        </w:rPr>
        <w:t>（二）争议解决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39" w:leftChars="-19" w:right="0" w:rightChars="0"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val="en-US" w:eastAsia="zh-CN"/>
        </w:rPr>
        <w:t>1、</w:t>
      </w:r>
      <w:r>
        <w:rPr>
          <w:rFonts w:hint="eastAsia" w:ascii="仿宋" w:hAnsi="仿宋" w:eastAsia="仿宋" w:cs="仿宋"/>
          <w:color w:val="auto"/>
          <w:sz w:val="32"/>
          <w:szCs w:val="32"/>
          <w:shd w:val="clear" w:color="auto" w:fill="auto"/>
        </w:rPr>
        <w:t>本协议订立、解释、修订、补充、执行与争议解决，均适用</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中华人民共和国</w:t>
      </w:r>
      <w:r>
        <w:rPr>
          <w:rFonts w:hint="eastAsia" w:ascii="仿宋" w:hAnsi="仿宋" w:eastAsia="仿宋" w:cs="仿宋"/>
          <w:color w:val="auto"/>
          <w:sz w:val="32"/>
          <w:szCs w:val="32"/>
          <w:shd w:val="clear" w:color="auto" w:fill="auto"/>
          <w:lang w:eastAsia="zh-CN"/>
        </w:rPr>
        <w:t>政府采购法》及相关法律法规。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39" w:leftChars="-19" w:right="0" w:rightChars="0" w:firstLine="640" w:firstLineChars="200"/>
        <w:textAlignment w:val="auto"/>
        <w:rPr>
          <w:rFonts w:hint="eastAsia" w:ascii="仿宋" w:hAnsi="仿宋" w:eastAsia="仿宋" w:cs="仿宋"/>
          <w:b/>
          <w:bCs/>
          <w:i w:val="0"/>
          <w:caps w:val="0"/>
          <w:color w:val="000000"/>
          <w:spacing w:val="0"/>
          <w:sz w:val="32"/>
          <w:szCs w:val="32"/>
          <w:vertAlign w:val="baseline"/>
          <w:lang w:val="en-US" w:eastAsia="zh-CN"/>
        </w:rPr>
      </w:pPr>
      <w:r>
        <w:rPr>
          <w:rFonts w:hint="eastAsia" w:ascii="仿宋" w:hAnsi="仿宋" w:eastAsia="仿宋" w:cs="仿宋"/>
          <w:color w:val="auto"/>
          <w:sz w:val="32"/>
          <w:szCs w:val="32"/>
          <w:shd w:val="clear" w:color="auto" w:fill="auto"/>
          <w:lang w:val="en-US" w:eastAsia="zh-CN"/>
        </w:rPr>
        <w:t>2、</w:t>
      </w:r>
      <w:r>
        <w:rPr>
          <w:rFonts w:hint="eastAsia" w:ascii="仿宋" w:hAnsi="仿宋" w:eastAsia="仿宋" w:cs="仿宋"/>
          <w:color w:val="auto"/>
          <w:sz w:val="32"/>
          <w:szCs w:val="32"/>
          <w:shd w:val="clear" w:color="auto" w:fill="auto"/>
        </w:rPr>
        <w:t>如无相关规定的，参照商业惯例或行业惯例。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bCs w:val="0"/>
          <w:color w:val="auto"/>
          <w:sz w:val="32"/>
          <w:szCs w:val="32"/>
          <w:shd w:val="clear" w:color="auto" w:fill="auto"/>
        </w:rPr>
      </w:pPr>
      <w:r>
        <w:rPr>
          <w:rFonts w:hint="eastAsia" w:ascii="仿宋" w:hAnsi="仿宋" w:eastAsia="仿宋" w:cs="仿宋"/>
          <w:b/>
          <w:bCs/>
          <w:i w:val="0"/>
          <w:caps w:val="0"/>
          <w:color w:val="000000"/>
          <w:spacing w:val="0"/>
          <w:sz w:val="32"/>
          <w:szCs w:val="32"/>
          <w:vertAlign w:val="baseline"/>
          <w:lang w:val="en-US" w:eastAsia="zh-CN"/>
        </w:rPr>
        <w:t>五、</w:t>
      </w:r>
      <w:r>
        <w:rPr>
          <w:rFonts w:hint="eastAsia" w:ascii="仿宋" w:hAnsi="仿宋" w:eastAsia="仿宋" w:cs="仿宋"/>
          <w:b/>
          <w:bCs w:val="0"/>
          <w:color w:val="auto"/>
          <w:sz w:val="32"/>
          <w:szCs w:val="32"/>
          <w:shd w:val="clear" w:color="auto" w:fill="auto"/>
        </w:rPr>
        <w:t xml:space="preserve">账户安全与管理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rPr>
        <w:t>（</w:t>
      </w:r>
      <w:r>
        <w:rPr>
          <w:rFonts w:hint="eastAsia" w:ascii="仿宋" w:hAnsi="仿宋" w:eastAsia="仿宋" w:cs="仿宋"/>
          <w:b w:val="0"/>
          <w:bCs/>
          <w:color w:val="auto"/>
          <w:sz w:val="32"/>
          <w:szCs w:val="32"/>
          <w:shd w:val="clear" w:color="auto" w:fill="auto"/>
          <w:lang w:eastAsia="zh-CN"/>
        </w:rPr>
        <w:t>一</w:t>
      </w:r>
      <w:r>
        <w:rPr>
          <w:rFonts w:hint="eastAsia" w:ascii="仿宋" w:hAnsi="仿宋" w:eastAsia="仿宋" w:cs="仿宋"/>
          <w:b w:val="0"/>
          <w:bCs/>
          <w:color w:val="auto"/>
          <w:sz w:val="32"/>
          <w:szCs w:val="32"/>
          <w:shd w:val="clear" w:color="auto" w:fill="auto"/>
        </w:rPr>
        <w:t>）</w:t>
      </w:r>
      <w:r>
        <w:rPr>
          <w:rFonts w:hint="eastAsia" w:ascii="仿宋" w:hAnsi="仿宋" w:eastAsia="仿宋" w:cs="仿宋"/>
          <w:b w:val="0"/>
          <w:bCs/>
          <w:color w:val="auto"/>
          <w:sz w:val="32"/>
          <w:szCs w:val="32"/>
          <w:shd w:val="clear" w:color="auto" w:fill="auto"/>
          <w:lang w:eastAsia="zh-CN"/>
        </w:rPr>
        <w:t>评审专家</w:t>
      </w:r>
      <w:r>
        <w:rPr>
          <w:rFonts w:hint="eastAsia" w:ascii="仿宋" w:hAnsi="仿宋" w:eastAsia="仿宋" w:cs="仿宋"/>
          <w:b w:val="0"/>
          <w:bCs/>
          <w:color w:val="auto"/>
          <w:sz w:val="32"/>
          <w:szCs w:val="32"/>
          <w:shd w:val="clear" w:color="auto" w:fill="auto"/>
        </w:rPr>
        <w:t>务必保管好账户及其密码，若因保管不善导致账户信息泄露，或遭受他人攻击、诈骗等，从而引起的所有损失及不利后果，由</w:t>
      </w:r>
      <w:r>
        <w:rPr>
          <w:rFonts w:hint="eastAsia" w:ascii="仿宋" w:hAnsi="仿宋" w:eastAsia="仿宋" w:cs="仿宋"/>
          <w:b w:val="0"/>
          <w:bCs/>
          <w:color w:val="auto"/>
          <w:sz w:val="32"/>
          <w:szCs w:val="32"/>
          <w:shd w:val="clear" w:color="auto" w:fill="auto"/>
          <w:lang w:eastAsia="zh-CN"/>
        </w:rPr>
        <w:t>本人</w:t>
      </w:r>
      <w:r>
        <w:rPr>
          <w:rFonts w:hint="eastAsia" w:ascii="仿宋" w:hAnsi="仿宋" w:eastAsia="仿宋" w:cs="仿宋"/>
          <w:b w:val="0"/>
          <w:bCs/>
          <w:color w:val="auto"/>
          <w:sz w:val="32"/>
          <w:szCs w:val="32"/>
          <w:shd w:val="clear" w:color="auto" w:fill="auto"/>
        </w:rPr>
        <w:t>自行承担全部责任。</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rPr>
        <w:t>（</w:t>
      </w:r>
      <w:r>
        <w:rPr>
          <w:rFonts w:hint="eastAsia" w:ascii="仿宋" w:hAnsi="仿宋" w:eastAsia="仿宋" w:cs="仿宋"/>
          <w:b w:val="0"/>
          <w:bCs/>
          <w:color w:val="auto"/>
          <w:sz w:val="32"/>
          <w:szCs w:val="32"/>
          <w:shd w:val="clear" w:color="auto" w:fill="auto"/>
          <w:lang w:eastAsia="zh-CN"/>
        </w:rPr>
        <w:t>二</w:t>
      </w:r>
      <w:r>
        <w:rPr>
          <w:rFonts w:hint="eastAsia" w:ascii="仿宋" w:hAnsi="仿宋" w:eastAsia="仿宋" w:cs="仿宋"/>
          <w:b w:val="0"/>
          <w:bCs/>
          <w:color w:val="auto"/>
          <w:sz w:val="32"/>
          <w:szCs w:val="32"/>
          <w:shd w:val="clear" w:color="auto" w:fill="auto"/>
        </w:rPr>
        <w:t>）</w:t>
      </w:r>
      <w:r>
        <w:rPr>
          <w:rFonts w:hint="eastAsia" w:ascii="仿宋" w:hAnsi="仿宋" w:eastAsia="仿宋" w:cs="仿宋"/>
          <w:b w:val="0"/>
          <w:bCs/>
          <w:color w:val="auto"/>
          <w:sz w:val="32"/>
          <w:szCs w:val="32"/>
          <w:shd w:val="clear" w:color="auto" w:fill="auto"/>
          <w:lang w:eastAsia="zh-CN"/>
        </w:rPr>
        <w:t>在评审专家注册后</w:t>
      </w:r>
      <w:r>
        <w:rPr>
          <w:rFonts w:hint="eastAsia" w:ascii="仿宋" w:hAnsi="仿宋" w:eastAsia="仿宋" w:cs="仿宋"/>
          <w:b w:val="0"/>
          <w:bCs/>
          <w:color w:val="auto"/>
          <w:sz w:val="32"/>
          <w:szCs w:val="32"/>
          <w:shd w:val="clear" w:color="auto" w:fill="auto"/>
        </w:rPr>
        <w:t>，在账户登录状态下进行的所有操作均视为本人的操作，</w:t>
      </w:r>
      <w:r>
        <w:rPr>
          <w:rFonts w:hint="eastAsia" w:ascii="仿宋" w:hAnsi="仿宋" w:eastAsia="仿宋" w:cs="仿宋"/>
          <w:b w:val="0"/>
          <w:bCs/>
          <w:color w:val="auto"/>
          <w:sz w:val="32"/>
          <w:szCs w:val="32"/>
          <w:shd w:val="clear" w:color="auto" w:fill="auto"/>
          <w:lang w:eastAsia="zh-CN"/>
        </w:rPr>
        <w:t>注册专家</w:t>
      </w:r>
      <w:r>
        <w:rPr>
          <w:rFonts w:hint="eastAsia" w:ascii="仿宋" w:hAnsi="仿宋" w:eastAsia="仿宋" w:cs="仿宋"/>
          <w:b w:val="0"/>
          <w:bCs/>
          <w:color w:val="auto"/>
          <w:sz w:val="32"/>
          <w:szCs w:val="32"/>
          <w:shd w:val="clear" w:color="auto" w:fill="auto"/>
        </w:rPr>
        <w:t>应对其账户项下的所有行为结果负责。</w:t>
      </w:r>
    </w:p>
    <w:p>
      <w:pPr>
        <w:pStyle w:val="3"/>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right="0" w:rightChars="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eastAsia="zh-CN"/>
        </w:rPr>
        <w:t>六</w:t>
      </w:r>
      <w:r>
        <w:rPr>
          <w:rFonts w:hint="eastAsia" w:ascii="仿宋" w:hAnsi="仿宋" w:eastAsia="仿宋" w:cs="仿宋"/>
          <w:color w:val="auto"/>
          <w:sz w:val="32"/>
          <w:szCs w:val="32"/>
          <w:shd w:val="clear" w:color="auto" w:fill="auto"/>
        </w:rPr>
        <w:t>、责任限制及</w:t>
      </w:r>
      <w:r>
        <w:rPr>
          <w:rFonts w:hint="eastAsia" w:ascii="仿宋" w:hAnsi="仿宋" w:eastAsia="仿宋" w:cs="仿宋"/>
          <w:color w:val="auto"/>
          <w:sz w:val="32"/>
          <w:szCs w:val="32"/>
          <w:shd w:val="clear" w:color="auto" w:fill="auto"/>
          <w:lang w:eastAsia="zh-CN"/>
        </w:rPr>
        <w:t>协议修改</w:t>
      </w:r>
    </w:p>
    <w:p>
      <w:pPr>
        <w:ind w:firstLine="320" w:firstLineChars="100"/>
        <w:rPr>
          <w:rFonts w:hint="eastAsia"/>
          <w:b w:val="0"/>
          <w:bCs/>
        </w:rPr>
      </w:pPr>
      <w:r>
        <w:rPr>
          <w:rStyle w:val="10"/>
          <w:rFonts w:hint="eastAsia" w:ascii="仿宋" w:hAnsi="仿宋" w:eastAsia="仿宋" w:cs="仿宋"/>
          <w:b w:val="0"/>
          <w:bCs/>
          <w:color w:val="auto"/>
          <w:sz w:val="32"/>
          <w:szCs w:val="32"/>
          <w:shd w:val="clear" w:color="auto" w:fill="auto"/>
          <w:lang w:eastAsia="zh-CN"/>
        </w:rPr>
        <w:t>（一）</w:t>
      </w:r>
      <w:r>
        <w:rPr>
          <w:rStyle w:val="10"/>
          <w:rFonts w:hint="eastAsia" w:ascii="仿宋" w:hAnsi="仿宋" w:eastAsia="仿宋" w:cs="仿宋"/>
          <w:b w:val="0"/>
          <w:bCs/>
          <w:color w:val="auto"/>
          <w:sz w:val="32"/>
          <w:szCs w:val="32"/>
          <w:shd w:val="clear" w:color="auto" w:fill="auto"/>
        </w:rPr>
        <w:t>下述原因导致</w:t>
      </w:r>
      <w:r>
        <w:rPr>
          <w:rStyle w:val="10"/>
          <w:rFonts w:hint="eastAsia" w:ascii="仿宋" w:hAnsi="仿宋" w:eastAsia="仿宋" w:cs="仿宋"/>
          <w:b w:val="0"/>
          <w:bCs/>
          <w:color w:val="auto"/>
          <w:sz w:val="32"/>
          <w:szCs w:val="32"/>
          <w:shd w:val="clear" w:color="auto" w:fill="auto"/>
          <w:lang w:eastAsia="zh-CN"/>
        </w:rPr>
        <w:t>人身伤亡</w:t>
      </w:r>
      <w:r>
        <w:rPr>
          <w:rStyle w:val="10"/>
          <w:rFonts w:hint="eastAsia" w:ascii="仿宋" w:hAnsi="仿宋" w:eastAsia="仿宋" w:cs="仿宋"/>
          <w:b w:val="0"/>
          <w:bCs/>
          <w:color w:val="auto"/>
          <w:sz w:val="32"/>
          <w:szCs w:val="32"/>
          <w:shd w:val="clear" w:color="auto" w:fill="auto"/>
        </w:rPr>
        <w:t>，</w:t>
      </w:r>
      <w:r>
        <w:rPr>
          <w:rStyle w:val="10"/>
          <w:rFonts w:hint="eastAsia" w:ascii="仿宋" w:hAnsi="仿宋" w:eastAsia="仿宋" w:cs="仿宋"/>
          <w:b w:val="0"/>
          <w:bCs/>
          <w:color w:val="auto"/>
          <w:sz w:val="32"/>
          <w:szCs w:val="32"/>
          <w:shd w:val="clear" w:color="auto" w:fill="auto"/>
          <w:lang w:eastAsia="zh-CN"/>
        </w:rPr>
        <w:t>由专家自行承担全部责任</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360" w:lineRule="auto"/>
        <w:ind w:leftChars="0" w:right="0" w:rightChars="0" w:firstLine="640" w:firstLineChars="200"/>
        <w:jc w:val="left"/>
        <w:textAlignment w:val="auto"/>
        <w:outlineLvl w:val="9"/>
        <w:rPr>
          <w:rFonts w:hint="eastAsia" w:ascii="仿宋" w:hAnsi="仿宋" w:eastAsia="仿宋" w:cs="仿宋"/>
          <w:b w:val="0"/>
          <w:bCs/>
          <w:color w:val="auto"/>
          <w:kern w:val="0"/>
          <w:sz w:val="32"/>
          <w:szCs w:val="32"/>
          <w:shd w:val="clear" w:color="auto" w:fill="auto"/>
          <w:lang w:val="en-US" w:eastAsia="zh-CN" w:bidi="ar"/>
        </w:rPr>
      </w:pPr>
      <w:r>
        <w:rPr>
          <w:rFonts w:hint="eastAsia" w:ascii="仿宋" w:hAnsi="仿宋" w:eastAsia="仿宋" w:cs="仿宋"/>
          <w:b w:val="0"/>
          <w:bCs/>
          <w:color w:val="auto"/>
          <w:kern w:val="0"/>
          <w:sz w:val="32"/>
          <w:szCs w:val="32"/>
          <w:shd w:val="clear" w:color="auto" w:fill="auto"/>
          <w:lang w:val="en-US" w:eastAsia="zh-CN" w:bidi="ar"/>
        </w:rPr>
        <w:t>1、交通意外。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leftChars="0" w:right="0" w:rightChars="0" w:firstLine="640" w:firstLineChars="200"/>
        <w:jc w:val="left"/>
        <w:textAlignment w:val="auto"/>
        <w:outlineLvl w:val="9"/>
        <w:rPr>
          <w:rFonts w:hint="default" w:ascii="仿宋" w:hAnsi="仿宋" w:eastAsia="仿宋" w:cs="仿宋"/>
          <w:b w:val="0"/>
          <w:bCs/>
          <w:color w:val="auto"/>
          <w:kern w:val="0"/>
          <w:sz w:val="32"/>
          <w:szCs w:val="32"/>
          <w:shd w:val="clear" w:color="auto" w:fill="auto"/>
          <w:lang w:val="en-US" w:eastAsia="zh-CN" w:bidi="ar"/>
        </w:rPr>
      </w:pPr>
      <w:r>
        <w:rPr>
          <w:rFonts w:hint="eastAsia" w:ascii="仿宋" w:hAnsi="仿宋" w:eastAsia="仿宋" w:cs="仿宋"/>
          <w:b w:val="0"/>
          <w:bCs/>
          <w:color w:val="auto"/>
          <w:kern w:val="0"/>
          <w:sz w:val="32"/>
          <w:szCs w:val="32"/>
          <w:shd w:val="clear" w:color="auto" w:fill="auto"/>
          <w:lang w:val="en-US" w:eastAsia="zh-CN" w:bidi="ar"/>
        </w:rPr>
        <w:t>2、</w:t>
      </w:r>
      <w:r>
        <w:rPr>
          <w:rFonts w:hint="default" w:ascii="仿宋" w:hAnsi="仿宋" w:eastAsia="仿宋" w:cs="仿宋"/>
          <w:b w:val="0"/>
          <w:bCs/>
          <w:color w:val="auto"/>
          <w:kern w:val="0"/>
          <w:sz w:val="32"/>
          <w:szCs w:val="32"/>
          <w:shd w:val="clear" w:color="auto" w:fill="auto"/>
          <w:lang w:val="en-US" w:eastAsia="zh-CN" w:bidi="ar"/>
        </w:rPr>
        <w:t>自致伤害或自杀</w:t>
      </w:r>
      <w:r>
        <w:rPr>
          <w:rFonts w:hint="eastAsia" w:ascii="仿宋" w:hAnsi="仿宋" w:eastAsia="仿宋" w:cs="仿宋"/>
          <w:b w:val="0"/>
          <w:bCs/>
          <w:color w:val="auto"/>
          <w:kern w:val="0"/>
          <w:sz w:val="32"/>
          <w:szCs w:val="32"/>
          <w:shd w:val="clear" w:color="auto" w:fill="auto"/>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leftChars="0" w:right="0" w:rightChars="0" w:firstLine="640" w:firstLineChars="200"/>
        <w:jc w:val="left"/>
        <w:textAlignment w:val="auto"/>
        <w:outlineLvl w:val="9"/>
        <w:rPr>
          <w:rFonts w:hint="default" w:ascii="仿宋" w:hAnsi="仿宋" w:eastAsia="仿宋" w:cs="仿宋"/>
          <w:b w:val="0"/>
          <w:bCs/>
          <w:color w:val="auto"/>
          <w:kern w:val="0"/>
          <w:sz w:val="32"/>
          <w:szCs w:val="32"/>
          <w:shd w:val="clear" w:color="auto" w:fill="auto"/>
          <w:lang w:val="en-US" w:eastAsia="zh-CN" w:bidi="ar"/>
        </w:rPr>
      </w:pPr>
      <w:r>
        <w:rPr>
          <w:rFonts w:hint="eastAsia" w:ascii="仿宋" w:hAnsi="仿宋" w:eastAsia="仿宋" w:cs="仿宋"/>
          <w:b w:val="0"/>
          <w:bCs/>
          <w:color w:val="auto"/>
          <w:kern w:val="0"/>
          <w:sz w:val="32"/>
          <w:szCs w:val="32"/>
          <w:shd w:val="clear" w:color="auto" w:fill="auto"/>
          <w:lang w:val="en-US" w:eastAsia="zh-CN" w:bidi="ar"/>
        </w:rPr>
        <w:t>3、</w:t>
      </w:r>
      <w:r>
        <w:rPr>
          <w:rFonts w:hint="default" w:ascii="仿宋" w:hAnsi="仿宋" w:eastAsia="仿宋" w:cs="仿宋"/>
          <w:b w:val="0"/>
          <w:bCs/>
          <w:color w:val="auto"/>
          <w:kern w:val="0"/>
          <w:sz w:val="32"/>
          <w:szCs w:val="32"/>
          <w:shd w:val="clear" w:color="auto" w:fill="auto"/>
          <w:lang w:val="en-US" w:eastAsia="zh-CN" w:bidi="ar"/>
        </w:rPr>
        <w:t>挑衅或故意行为而导致的打斗、被袭击或被谋杀</w:t>
      </w:r>
      <w:r>
        <w:rPr>
          <w:rFonts w:hint="eastAsia" w:ascii="仿宋" w:hAnsi="仿宋" w:eastAsia="仿宋" w:cs="仿宋"/>
          <w:b w:val="0"/>
          <w:bCs/>
          <w:color w:val="auto"/>
          <w:kern w:val="0"/>
          <w:sz w:val="32"/>
          <w:szCs w:val="32"/>
          <w:shd w:val="clear" w:color="auto" w:fill="auto"/>
          <w:lang w:val="en-US" w:eastAsia="zh-CN" w:bidi="ar"/>
        </w:rPr>
        <w:t>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uto"/>
        <w:ind w:left="0" w:leftChars="0" w:right="0" w:rightChars="0" w:firstLine="640" w:firstLineChars="200"/>
        <w:jc w:val="left"/>
        <w:textAlignment w:val="auto"/>
        <w:outlineLvl w:val="9"/>
        <w:rPr>
          <w:rFonts w:hint="default" w:ascii="仿宋" w:hAnsi="仿宋" w:eastAsia="仿宋" w:cs="仿宋"/>
          <w:b w:val="0"/>
          <w:bCs/>
          <w:color w:val="auto"/>
          <w:kern w:val="0"/>
          <w:sz w:val="32"/>
          <w:szCs w:val="32"/>
          <w:shd w:val="clear" w:color="auto" w:fill="auto"/>
          <w:lang w:val="en-US" w:eastAsia="zh-CN" w:bidi="ar"/>
        </w:rPr>
      </w:pPr>
      <w:r>
        <w:rPr>
          <w:rFonts w:hint="eastAsia" w:ascii="仿宋" w:hAnsi="仿宋" w:eastAsia="仿宋" w:cs="仿宋"/>
          <w:b w:val="0"/>
          <w:bCs/>
          <w:color w:val="auto"/>
          <w:kern w:val="0"/>
          <w:sz w:val="32"/>
          <w:szCs w:val="32"/>
          <w:shd w:val="clear" w:color="auto" w:fill="auto"/>
          <w:lang w:val="en-US" w:eastAsia="zh-CN" w:bidi="ar"/>
        </w:rPr>
        <w:t>4、</w:t>
      </w:r>
      <w:r>
        <w:rPr>
          <w:rFonts w:hint="default" w:ascii="仿宋" w:hAnsi="仿宋" w:eastAsia="仿宋" w:cs="仿宋"/>
          <w:b w:val="0"/>
          <w:bCs/>
          <w:color w:val="auto"/>
          <w:kern w:val="0"/>
          <w:sz w:val="32"/>
          <w:szCs w:val="32"/>
          <w:shd w:val="clear" w:color="auto" w:fill="auto"/>
          <w:lang w:val="en-US" w:eastAsia="zh-CN" w:bidi="ar"/>
        </w:rPr>
        <w:t>妊娠、疾病、</w:t>
      </w:r>
      <w:r>
        <w:rPr>
          <w:rFonts w:hint="default" w:ascii="仿宋" w:hAnsi="仿宋" w:eastAsia="仿宋" w:cs="仿宋"/>
          <w:b w:val="0"/>
          <w:bCs/>
          <w:color w:val="auto"/>
          <w:kern w:val="0"/>
          <w:sz w:val="32"/>
          <w:szCs w:val="32"/>
          <w:shd w:val="clear" w:color="auto" w:fill="auto"/>
          <w:lang w:val="en-US" w:eastAsia="zh-CN" w:bidi="ar"/>
        </w:rPr>
        <w:fldChar w:fldCharType="begin"/>
      </w:r>
      <w:r>
        <w:rPr>
          <w:rFonts w:hint="default" w:ascii="仿宋" w:hAnsi="仿宋" w:eastAsia="仿宋" w:cs="仿宋"/>
          <w:b w:val="0"/>
          <w:bCs/>
          <w:color w:val="auto"/>
          <w:kern w:val="0"/>
          <w:sz w:val="32"/>
          <w:szCs w:val="32"/>
          <w:shd w:val="clear" w:color="auto" w:fill="auto"/>
          <w:lang w:val="en-US" w:eastAsia="zh-CN" w:bidi="ar"/>
        </w:rPr>
        <w:instrText xml:space="preserve"> HYPERLINK "https://baike.baidu.com/item/%E8%8D%AF%E7%89%A9%E8%BF%87%E6%95%8F/5055021" \t "https://baike.baidu.com/item/%E4%BA%BA%E8%BA%AB%E6%84%8F%E5%A4%96%E9%99%A9/_blank" </w:instrText>
      </w:r>
      <w:r>
        <w:rPr>
          <w:rFonts w:hint="default" w:ascii="仿宋" w:hAnsi="仿宋" w:eastAsia="仿宋" w:cs="仿宋"/>
          <w:b w:val="0"/>
          <w:bCs/>
          <w:color w:val="auto"/>
          <w:kern w:val="0"/>
          <w:sz w:val="32"/>
          <w:szCs w:val="32"/>
          <w:shd w:val="clear" w:color="auto" w:fill="auto"/>
          <w:lang w:val="en-US" w:eastAsia="zh-CN" w:bidi="ar"/>
        </w:rPr>
        <w:fldChar w:fldCharType="separate"/>
      </w:r>
      <w:r>
        <w:rPr>
          <w:rFonts w:hint="default" w:ascii="仿宋" w:hAnsi="仿宋" w:eastAsia="仿宋" w:cs="仿宋"/>
          <w:b w:val="0"/>
          <w:bCs/>
          <w:color w:val="auto"/>
          <w:kern w:val="0"/>
          <w:sz w:val="32"/>
          <w:szCs w:val="32"/>
          <w:shd w:val="clear" w:color="auto" w:fill="auto"/>
          <w:lang w:val="en-US" w:eastAsia="zh-CN" w:bidi="ar"/>
        </w:rPr>
        <w:t>药物过敏</w:t>
      </w:r>
      <w:r>
        <w:rPr>
          <w:rFonts w:hint="default" w:ascii="仿宋" w:hAnsi="仿宋" w:eastAsia="仿宋" w:cs="仿宋"/>
          <w:b w:val="0"/>
          <w:bCs/>
          <w:color w:val="auto"/>
          <w:kern w:val="0"/>
          <w:sz w:val="32"/>
          <w:szCs w:val="32"/>
          <w:shd w:val="clear" w:color="auto" w:fill="auto"/>
          <w:lang w:val="en-US" w:eastAsia="zh-CN" w:bidi="ar"/>
        </w:rPr>
        <w:fldChar w:fldCharType="end"/>
      </w:r>
      <w:r>
        <w:rPr>
          <w:rFonts w:hint="default" w:ascii="仿宋" w:hAnsi="仿宋" w:eastAsia="仿宋" w:cs="仿宋"/>
          <w:b w:val="0"/>
          <w:bCs/>
          <w:color w:val="auto"/>
          <w:kern w:val="0"/>
          <w:sz w:val="32"/>
          <w:szCs w:val="32"/>
          <w:shd w:val="clear" w:color="auto" w:fill="auto"/>
          <w:lang w:val="en-US" w:eastAsia="zh-CN" w:bidi="ar"/>
        </w:rPr>
        <w:t>、中暑、猝死</w:t>
      </w:r>
      <w:r>
        <w:rPr>
          <w:rFonts w:hint="eastAsia" w:ascii="仿宋" w:hAnsi="仿宋" w:eastAsia="仿宋" w:cs="仿宋"/>
          <w:b w:val="0"/>
          <w:bCs/>
          <w:color w:val="auto"/>
          <w:kern w:val="0"/>
          <w:sz w:val="32"/>
          <w:szCs w:val="32"/>
          <w:shd w:val="clear" w:color="auto" w:fill="auto"/>
          <w:lang w:val="en-US" w:eastAsia="zh-CN" w:bidi="ar"/>
        </w:rPr>
        <w:t>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320" w:firstLineChars="100"/>
        <w:textAlignment w:val="auto"/>
        <w:rPr>
          <w:rFonts w:hint="eastAsia" w:ascii="仿宋" w:hAnsi="仿宋" w:eastAsia="仿宋" w:cs="仿宋"/>
          <w:b w:val="0"/>
          <w:bCs/>
          <w:color w:val="auto"/>
          <w:sz w:val="32"/>
          <w:szCs w:val="32"/>
          <w:shd w:val="clear" w:color="auto" w:fill="auto"/>
        </w:rPr>
      </w:pPr>
      <w:r>
        <w:rPr>
          <w:rFonts w:hint="eastAsia" w:ascii="仿宋" w:hAnsi="仿宋" w:eastAsia="仿宋" w:cs="仿宋"/>
          <w:b w:val="0"/>
          <w:bCs/>
          <w:color w:val="auto"/>
          <w:sz w:val="32"/>
          <w:szCs w:val="32"/>
          <w:shd w:val="clear" w:color="auto" w:fill="auto"/>
          <w:lang w:eastAsia="zh-CN"/>
        </w:rPr>
        <w:t>（二）</w:t>
      </w:r>
      <w:r>
        <w:rPr>
          <w:rFonts w:hint="eastAsia" w:ascii="仿宋" w:hAnsi="仿宋" w:eastAsia="仿宋" w:cs="仿宋"/>
          <w:b w:val="0"/>
          <w:bCs/>
          <w:color w:val="auto"/>
          <w:sz w:val="32"/>
          <w:szCs w:val="32"/>
          <w:shd w:val="clear" w:color="auto" w:fill="auto"/>
        </w:rPr>
        <w:t>协议修改</w:t>
      </w:r>
    </w:p>
    <w:p>
      <w:pPr>
        <w:pStyle w:val="6"/>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360" w:lineRule="auto"/>
        <w:ind w:left="18" w:leftChars="9" w:right="-92" w:rightChars="-44" w:firstLine="617" w:firstLineChars="193"/>
        <w:jc w:val="left"/>
        <w:textAlignment w:val="auto"/>
        <w:outlineLvl w:val="9"/>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val="en-US" w:eastAsia="zh-CN"/>
        </w:rPr>
        <w:t>1、</w:t>
      </w:r>
      <w:r>
        <w:rPr>
          <w:rFonts w:hint="eastAsia" w:ascii="仿宋" w:hAnsi="仿宋" w:eastAsia="仿宋" w:cs="仿宋"/>
          <w:color w:val="auto"/>
          <w:sz w:val="32"/>
          <w:szCs w:val="32"/>
          <w:shd w:val="clear" w:color="auto" w:fill="auto"/>
          <w:lang w:eastAsia="zh-CN"/>
        </w:rPr>
        <w:t>根据国家法律法规变化及维护交易秩序等需要修改本协议，修改后的协议将在吉林省政府采购网上公布即生效，并代替原协议。</w:t>
      </w:r>
    </w:p>
    <w:p>
      <w:pPr>
        <w:pStyle w:val="6"/>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w:t>
      </w:r>
      <w:r>
        <w:rPr>
          <w:rFonts w:hint="eastAsia" w:ascii="仿宋" w:hAnsi="仿宋" w:eastAsia="仿宋" w:cs="仿宋"/>
          <w:color w:val="auto"/>
          <w:sz w:val="32"/>
          <w:szCs w:val="32"/>
          <w:shd w:val="clear" w:color="auto" w:fill="auto"/>
          <w:lang w:eastAsia="zh-CN"/>
        </w:rPr>
        <w:t>评审专家</w:t>
      </w:r>
      <w:r>
        <w:rPr>
          <w:rFonts w:hint="eastAsia" w:ascii="仿宋" w:hAnsi="仿宋" w:eastAsia="仿宋" w:cs="仿宋"/>
          <w:color w:val="auto"/>
          <w:sz w:val="32"/>
          <w:szCs w:val="32"/>
          <w:shd w:val="clear" w:color="auto" w:fill="auto"/>
        </w:rPr>
        <w:t>有义务关注并阅读最新版的协议。如</w:t>
      </w:r>
      <w:r>
        <w:rPr>
          <w:rFonts w:hint="eastAsia" w:ascii="仿宋" w:hAnsi="仿宋" w:eastAsia="仿宋" w:cs="仿宋"/>
          <w:color w:val="auto"/>
          <w:sz w:val="32"/>
          <w:szCs w:val="32"/>
          <w:shd w:val="clear" w:color="auto" w:fill="auto"/>
          <w:lang w:eastAsia="zh-CN"/>
        </w:rPr>
        <w:t>专家</w:t>
      </w:r>
      <w:r>
        <w:rPr>
          <w:rFonts w:hint="eastAsia" w:ascii="仿宋" w:hAnsi="仿宋" w:eastAsia="仿宋" w:cs="仿宋"/>
          <w:color w:val="auto"/>
          <w:sz w:val="32"/>
          <w:szCs w:val="32"/>
          <w:shd w:val="clear" w:color="auto" w:fill="auto"/>
        </w:rPr>
        <w:t>对已生效的变更事项不同意的，应于变更事项确定的生效之日起停止</w:t>
      </w:r>
      <w:r>
        <w:rPr>
          <w:rFonts w:hint="eastAsia" w:ascii="仿宋" w:hAnsi="仿宋" w:eastAsia="仿宋" w:cs="仿宋"/>
          <w:color w:val="auto"/>
          <w:sz w:val="32"/>
          <w:szCs w:val="32"/>
          <w:shd w:val="clear" w:color="auto" w:fill="auto"/>
          <w:lang w:eastAsia="zh-CN"/>
        </w:rPr>
        <w:t>参加政府采购评审活动</w:t>
      </w:r>
      <w:r>
        <w:rPr>
          <w:rFonts w:hint="eastAsia" w:ascii="仿宋" w:hAnsi="仿宋" w:eastAsia="仿宋" w:cs="仿宋"/>
          <w:color w:val="auto"/>
          <w:sz w:val="32"/>
          <w:szCs w:val="32"/>
          <w:shd w:val="clear" w:color="auto" w:fill="auto"/>
        </w:rPr>
        <w:t>，如</w:t>
      </w:r>
      <w:r>
        <w:rPr>
          <w:rFonts w:hint="eastAsia" w:ascii="仿宋" w:hAnsi="仿宋" w:eastAsia="仿宋" w:cs="仿宋"/>
          <w:color w:val="auto"/>
          <w:sz w:val="32"/>
          <w:szCs w:val="32"/>
          <w:shd w:val="clear" w:color="auto" w:fill="auto"/>
          <w:lang w:eastAsia="zh-CN"/>
        </w:rPr>
        <w:t>专家</w:t>
      </w:r>
      <w:r>
        <w:rPr>
          <w:rFonts w:hint="eastAsia" w:ascii="仿宋" w:hAnsi="仿宋" w:eastAsia="仿宋" w:cs="仿宋"/>
          <w:color w:val="auto"/>
          <w:sz w:val="32"/>
          <w:szCs w:val="32"/>
          <w:shd w:val="clear" w:color="auto" w:fill="auto"/>
        </w:rPr>
        <w:t>在变更事项生效后仍继续</w:t>
      </w:r>
      <w:r>
        <w:rPr>
          <w:rFonts w:hint="eastAsia" w:ascii="仿宋" w:hAnsi="仿宋" w:eastAsia="仿宋" w:cs="仿宋"/>
          <w:color w:val="auto"/>
          <w:sz w:val="32"/>
          <w:szCs w:val="32"/>
          <w:shd w:val="clear" w:color="auto" w:fill="auto"/>
          <w:lang w:eastAsia="zh-CN"/>
        </w:rPr>
        <w:t>参加评审活动</w:t>
      </w:r>
      <w:r>
        <w:rPr>
          <w:rFonts w:hint="eastAsia" w:ascii="仿宋" w:hAnsi="仿宋" w:eastAsia="仿宋" w:cs="仿宋"/>
          <w:color w:val="auto"/>
          <w:sz w:val="32"/>
          <w:szCs w:val="32"/>
          <w:shd w:val="clear" w:color="auto" w:fill="auto"/>
        </w:rPr>
        <w:t>，则视为</w:t>
      </w:r>
      <w:r>
        <w:rPr>
          <w:rFonts w:hint="eastAsia" w:ascii="仿宋" w:hAnsi="仿宋" w:eastAsia="仿宋" w:cs="仿宋"/>
          <w:color w:val="auto"/>
          <w:sz w:val="32"/>
          <w:szCs w:val="32"/>
          <w:shd w:val="clear" w:color="auto" w:fill="auto"/>
          <w:lang w:eastAsia="zh-CN"/>
        </w:rPr>
        <w:t>专家</w:t>
      </w:r>
      <w:r>
        <w:rPr>
          <w:rFonts w:hint="eastAsia" w:ascii="仿宋" w:hAnsi="仿宋" w:eastAsia="仿宋" w:cs="仿宋"/>
          <w:color w:val="auto"/>
          <w:sz w:val="32"/>
          <w:szCs w:val="32"/>
          <w:shd w:val="clear" w:color="auto" w:fill="auto"/>
        </w:rPr>
        <w:t>同意已生效的变更事项。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eastAsia="zh-CN"/>
        </w:rPr>
        <w:t>七</w:t>
      </w:r>
      <w:r>
        <w:rPr>
          <w:rFonts w:hint="eastAsia" w:ascii="仿宋" w:hAnsi="仿宋" w:eastAsia="仿宋" w:cs="仿宋"/>
          <w:color w:val="auto"/>
          <w:sz w:val="32"/>
          <w:szCs w:val="32"/>
          <w:shd w:val="clear" w:color="auto" w:fill="auto"/>
        </w:rPr>
        <w:t>、其他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一</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通过</w:t>
      </w:r>
      <w:r>
        <w:rPr>
          <w:rFonts w:hint="eastAsia" w:ascii="仿宋" w:hAnsi="仿宋" w:eastAsia="仿宋" w:cs="仿宋"/>
          <w:color w:val="auto"/>
          <w:sz w:val="32"/>
          <w:szCs w:val="32"/>
          <w:shd w:val="clear" w:color="auto" w:fill="auto"/>
          <w:lang w:eastAsia="zh-CN"/>
        </w:rPr>
        <w:t>吉林省政府采购网发布的</w:t>
      </w:r>
      <w:r>
        <w:rPr>
          <w:rFonts w:hint="eastAsia" w:ascii="仿宋" w:hAnsi="仿宋" w:eastAsia="仿宋" w:cs="仿宋"/>
          <w:color w:val="auto"/>
          <w:sz w:val="32"/>
          <w:szCs w:val="32"/>
          <w:shd w:val="clear" w:color="auto" w:fill="auto"/>
        </w:rPr>
        <w:t>公告</w:t>
      </w:r>
      <w:r>
        <w:rPr>
          <w:rFonts w:hint="eastAsia" w:ascii="仿宋" w:hAnsi="仿宋" w:eastAsia="仿宋" w:cs="仿宋"/>
          <w:color w:val="auto"/>
          <w:sz w:val="32"/>
          <w:szCs w:val="32"/>
          <w:shd w:val="clear" w:color="auto" w:fill="auto"/>
          <w:lang w:eastAsia="zh-CN"/>
        </w:rPr>
        <w:t>，以及通过</w:t>
      </w:r>
      <w:r>
        <w:rPr>
          <w:rFonts w:hint="eastAsia" w:ascii="仿宋" w:hAnsi="仿宋" w:eastAsia="仿宋" w:cs="仿宋"/>
          <w:color w:val="auto"/>
          <w:sz w:val="32"/>
          <w:szCs w:val="32"/>
          <w:shd w:val="clear" w:color="auto" w:fill="auto"/>
        </w:rPr>
        <w:t>电子邮件、短信</w:t>
      </w:r>
      <w:r>
        <w:rPr>
          <w:rFonts w:hint="eastAsia" w:ascii="仿宋" w:hAnsi="仿宋" w:eastAsia="仿宋" w:cs="仿宋"/>
          <w:color w:val="auto"/>
          <w:sz w:val="32"/>
          <w:szCs w:val="32"/>
          <w:shd w:val="clear" w:color="auto" w:fill="auto"/>
          <w:lang w:eastAsia="zh-CN"/>
        </w:rPr>
        <w:t>等方式</w:t>
      </w:r>
      <w:r>
        <w:rPr>
          <w:rFonts w:hint="eastAsia" w:ascii="仿宋" w:hAnsi="仿宋" w:eastAsia="仿宋" w:cs="仿宋"/>
          <w:color w:val="auto"/>
          <w:sz w:val="32"/>
          <w:szCs w:val="32"/>
          <w:shd w:val="clear" w:color="auto" w:fill="auto"/>
        </w:rPr>
        <w:t>发出的通知，在发送成功后即视为送达。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 w:hAnsi="仿宋" w:eastAsia="仿宋" w:cs="仿宋"/>
          <w:b w:val="0"/>
          <w:color w:val="auto"/>
          <w:kern w:val="0"/>
          <w:sz w:val="32"/>
          <w:szCs w:val="32"/>
          <w:shd w:val="clear" w:color="auto" w:fill="auto"/>
          <w:lang w:val="en-US" w:eastAsia="zh-CN" w:bidi="ar"/>
        </w:rPr>
      </w:pPr>
      <w:r>
        <w:rPr>
          <w:rFonts w:hint="eastAsia" w:ascii="仿宋" w:hAnsi="仿宋" w:eastAsia="仿宋" w:cs="仿宋"/>
          <w:b w:val="0"/>
          <w:color w:val="auto"/>
          <w:kern w:val="2"/>
          <w:sz w:val="32"/>
          <w:szCs w:val="32"/>
          <w:shd w:val="clear" w:color="auto" w:fill="auto"/>
          <w:lang w:val="en-US" w:eastAsia="zh-CN" w:bidi="ar-SA"/>
        </w:rPr>
        <w:t>（二）评审专家应学习的内容包括《政府采购法》、《招标投标法》、《政府采购法实施条例》、《招标投标法实施条例》、《政府采购货物和服务招标投标管理办法》（财政部令第87号）、《政府采购非招标采购方式管理办法》（财政部令第74号）、《政府采购评审专家管理办法》（财库</w:t>
      </w:r>
      <w:r>
        <w:rPr>
          <w:rFonts w:hint="eastAsia" w:ascii="仿宋" w:hAnsi="仿宋" w:eastAsia="仿宋" w:cs="仿宋"/>
          <w:b w:val="0"/>
          <w:color w:val="auto"/>
          <w:kern w:val="0"/>
          <w:sz w:val="32"/>
          <w:szCs w:val="32"/>
          <w:shd w:val="clear" w:color="auto" w:fill="auto"/>
          <w:lang w:val="en-US" w:eastAsia="zh-CN" w:bidi="ar"/>
        </w:rPr>
        <w:t>[2016]198号）、《政府采购竞争性磋商采购方式管理暂行办法》（财库[2014]214号）等法律法规及相关规定。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color w:val="auto"/>
          <w:sz w:val="32"/>
          <w:szCs w:val="32"/>
          <w:shd w:val="clear" w:color="auto" w:fill="auto"/>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color w:val="auto"/>
          <w:sz w:val="32"/>
          <w:szCs w:val="32"/>
          <w:shd w:val="clear" w:color="auto" w:fill="auto"/>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color w:val="auto"/>
          <w:sz w:val="32"/>
          <w:szCs w:val="32"/>
          <w:shd w:val="clear" w:color="auto" w:fill="auto"/>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0" w:firstLineChars="1500"/>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吉林省财政厅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320" w:firstLineChars="100"/>
        <w:textAlignment w:val="auto"/>
        <w:rPr>
          <w:rFonts w:hint="eastAsia" w:ascii="仿宋" w:hAnsi="仿宋" w:eastAsia="仿宋" w:cs="仿宋"/>
          <w:b/>
          <w:bCs/>
          <w:sz w:val="32"/>
          <w:szCs w:val="32"/>
          <w:lang w:eastAsia="zh-CN"/>
        </w:rPr>
      </w:pPr>
      <w:r>
        <w:rPr>
          <w:rFonts w:hint="eastAsia" w:ascii="仿宋" w:hAnsi="仿宋" w:eastAsia="仿宋" w:cs="仿宋"/>
          <w:color w:val="auto"/>
          <w:sz w:val="32"/>
          <w:szCs w:val="32"/>
          <w:shd w:val="clear" w:color="auto" w:fill="auto"/>
          <w:lang w:val="en-US" w:eastAsia="zh-CN"/>
        </w:rPr>
        <w:t xml:space="preserve">                            </w:t>
      </w:r>
      <w:bookmarkStart w:id="0" w:name="_GoBack"/>
      <w:bookmarkEnd w:id="0"/>
      <w:r>
        <w:rPr>
          <w:rFonts w:hint="eastAsia" w:ascii="仿宋" w:hAnsi="仿宋" w:eastAsia="仿宋" w:cs="仿宋"/>
          <w:color w:val="auto"/>
          <w:sz w:val="32"/>
          <w:szCs w:val="32"/>
          <w:shd w:val="clear" w:color="auto" w:fill="auto"/>
          <w:lang w:val="en-US" w:eastAsia="zh-CN"/>
        </w:rPr>
        <w:t xml:space="preserve"> 2019年3月</w:t>
      </w:r>
    </w:p>
    <w:sectPr>
      <w:headerReference r:id="rId3" w:type="default"/>
      <w:footerReference r:id="rId4" w:type="default"/>
      <w:pgSz w:w="11906" w:h="16838"/>
      <w:pgMar w:top="14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ac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2B86"/>
    <w:rsid w:val="01DA552E"/>
    <w:rsid w:val="08485CE2"/>
    <w:rsid w:val="094A6B71"/>
    <w:rsid w:val="0A082450"/>
    <w:rsid w:val="0B780BF9"/>
    <w:rsid w:val="0D19053E"/>
    <w:rsid w:val="0EEB1114"/>
    <w:rsid w:val="0F956CFA"/>
    <w:rsid w:val="10F1514F"/>
    <w:rsid w:val="13867BAC"/>
    <w:rsid w:val="15D6561F"/>
    <w:rsid w:val="167E33E7"/>
    <w:rsid w:val="16AD1813"/>
    <w:rsid w:val="176E1219"/>
    <w:rsid w:val="18A601F2"/>
    <w:rsid w:val="1D0C22E9"/>
    <w:rsid w:val="1D244EC3"/>
    <w:rsid w:val="1D8F5E98"/>
    <w:rsid w:val="1FD97BB8"/>
    <w:rsid w:val="24024F74"/>
    <w:rsid w:val="252765AE"/>
    <w:rsid w:val="25285823"/>
    <w:rsid w:val="267D1A91"/>
    <w:rsid w:val="28643959"/>
    <w:rsid w:val="2C740B50"/>
    <w:rsid w:val="2FCE4B33"/>
    <w:rsid w:val="3098733E"/>
    <w:rsid w:val="329037FC"/>
    <w:rsid w:val="35545973"/>
    <w:rsid w:val="366B6B09"/>
    <w:rsid w:val="36814FA8"/>
    <w:rsid w:val="390D6D78"/>
    <w:rsid w:val="39333D75"/>
    <w:rsid w:val="3A3D600C"/>
    <w:rsid w:val="3EDB46B8"/>
    <w:rsid w:val="40FF4C04"/>
    <w:rsid w:val="417E37BD"/>
    <w:rsid w:val="42DC071A"/>
    <w:rsid w:val="44444621"/>
    <w:rsid w:val="464240E6"/>
    <w:rsid w:val="46C92427"/>
    <w:rsid w:val="48F31B3B"/>
    <w:rsid w:val="491469CF"/>
    <w:rsid w:val="4B816152"/>
    <w:rsid w:val="4F2C59AE"/>
    <w:rsid w:val="52F66E0F"/>
    <w:rsid w:val="53275E1E"/>
    <w:rsid w:val="53514547"/>
    <w:rsid w:val="55AD3C87"/>
    <w:rsid w:val="56646067"/>
    <w:rsid w:val="575830D0"/>
    <w:rsid w:val="58D663A6"/>
    <w:rsid w:val="5AEA656A"/>
    <w:rsid w:val="5BDF4717"/>
    <w:rsid w:val="5C082FC1"/>
    <w:rsid w:val="5C831418"/>
    <w:rsid w:val="5D805ACB"/>
    <w:rsid w:val="617A00E2"/>
    <w:rsid w:val="62F6755D"/>
    <w:rsid w:val="648C23DA"/>
    <w:rsid w:val="64AF4C7F"/>
    <w:rsid w:val="687846BE"/>
    <w:rsid w:val="6AF13903"/>
    <w:rsid w:val="6B54761D"/>
    <w:rsid w:val="6BCE6FF0"/>
    <w:rsid w:val="7AFF37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279" w:beforeAutospacing="0" w:after="279" w:afterAutospacing="0"/>
      <w:ind w:left="0" w:right="0"/>
      <w:jc w:val="left"/>
    </w:pPr>
    <w:rPr>
      <w:rFonts w:hint="eastAsia" w:ascii="微软雅黑" w:hAnsi="微软雅黑" w:eastAsia="微软雅黑" w:cs="微软雅黑"/>
      <w:b/>
      <w:kern w:val="0"/>
      <w:sz w:val="21"/>
      <w:szCs w:val="21"/>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210" w:beforeAutospacing="0" w:after="210" w:afterAutospacing="0"/>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10">
    <w:name w:val="p-emphasize1"/>
    <w:basedOn w:val="7"/>
    <w:qFormat/>
    <w:uiPriority w:val="0"/>
    <w:rPr>
      <w:b/>
    </w:rPr>
  </w:style>
  <w:style w:type="paragraph" w:customStyle="1" w:styleId="11">
    <w:name w:val="p-emphasize"/>
    <w:basedOn w:val="1"/>
    <w:qFormat/>
    <w:uiPriority w:val="0"/>
    <w:pPr>
      <w:jc w:val="left"/>
    </w:pPr>
    <w:rPr>
      <w:b/>
      <w:kern w:val="0"/>
      <w:lang w:val="en-US" w:eastAsia="zh-CN" w:bidi="ar"/>
    </w:rPr>
  </w:style>
  <w:style w:type="paragraph" w:customStyle="1" w:styleId="12">
    <w:name w:val="p-indent"/>
    <w:basedOn w:val="1"/>
    <w:qFormat/>
    <w:uiPriority w:val="0"/>
    <w:pPr>
      <w:ind w:firstLine="630"/>
      <w:jc w:val="left"/>
    </w:pPr>
    <w:rPr>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2019-04-03T06:42:56Z</cp:lastPrinted>
  <dcterms:modified xsi:type="dcterms:W3CDTF">2019-04-03T06:43:23Z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