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一标段  大安市农产品品牌培育及推广合同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  大安市农产品品牌培育及推广合同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FB41357"/>
    <w:rsid w:val="160945B2"/>
    <w:rsid w:val="2FB579E0"/>
    <w:rsid w:val="37CC4D0D"/>
    <w:rsid w:val="43B55606"/>
    <w:rsid w:val="46BF587A"/>
    <w:rsid w:val="4F066A97"/>
    <w:rsid w:val="52623609"/>
    <w:rsid w:val="54DC501E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2022-07-21T04:17:27Z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D783A1718DE644C8BD784B55A7449AC6</vt:lpwstr>
  </property>
</Properties>
</file>