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93555"/>
            <wp:effectExtent l="0" t="0" r="8890" b="17145"/>
            <wp:docPr id="1" name="图片 1" descr="牛心套保（一期）后续技术服务合同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牛心套保（一期）后续技术服务合同_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2FB579E0"/>
    <w:rsid w:val="37CC4D0D"/>
    <w:rsid w:val="39991696"/>
    <w:rsid w:val="46BF587A"/>
    <w:rsid w:val="4F066A97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2021-09-21T23:57:44Z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D783A1718DE644C8BD784B55A7449AC6</vt:lpwstr>
  </property>
</Properties>
</file>